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DE3A96F" w14:textId="77777777" w:rsidR="00B1385C" w:rsidRDefault="00B1385C">
      <w:pPr>
        <w:spacing w:after="0" w:line="594" w:lineRule="exact"/>
        <w:ind w:firstLineChars="200" w:firstLine="640"/>
        <w:jc w:val="center"/>
        <w:rPr>
          <w:rFonts w:ascii="Times New Roman" w:eastAsia="方正仿宋_GBK" w:hAnsi="Times New Roman"/>
          <w:sz w:val="32"/>
          <w:szCs w:val="32"/>
        </w:rPr>
      </w:pPr>
    </w:p>
    <w:p w14:paraId="71E7CF8D" w14:textId="77777777" w:rsidR="00B1385C" w:rsidRDefault="00B1385C">
      <w:pPr>
        <w:spacing w:after="0" w:line="594" w:lineRule="exact"/>
        <w:ind w:firstLineChars="200" w:firstLine="963"/>
        <w:jc w:val="center"/>
        <w:outlineLvl w:val="0"/>
        <w:rPr>
          <w:rFonts w:ascii="Times New Roman" w:eastAsia="方正仿宋_GBK" w:hAnsi="Times New Roman"/>
          <w:b/>
          <w:bCs/>
          <w:color w:val="FF0000"/>
          <w:spacing w:val="80"/>
          <w:sz w:val="32"/>
          <w:szCs w:val="32"/>
        </w:rPr>
      </w:pPr>
    </w:p>
    <w:p w14:paraId="65125852" w14:textId="77777777" w:rsidR="00B1385C" w:rsidRDefault="00000000">
      <w:pPr>
        <w:spacing w:after="0" w:line="594" w:lineRule="exact"/>
        <w:ind w:firstLine="880"/>
        <w:jc w:val="center"/>
        <w:outlineLvl w:val="0"/>
        <w:rPr>
          <w:rFonts w:ascii="Times New Roman" w:eastAsia="方正小标宋_GBK" w:hAnsi="Times New Roman"/>
          <w:sz w:val="44"/>
          <w:szCs w:val="44"/>
        </w:rPr>
      </w:pPr>
      <w:bookmarkStart w:id="0" w:name="_Toc26820"/>
      <w:bookmarkStart w:id="1" w:name="_Toc3463"/>
      <w:bookmarkStart w:id="2" w:name="_Toc313893526"/>
      <w:bookmarkStart w:id="3" w:name="_Toc12808"/>
      <w:bookmarkStart w:id="4" w:name="_Toc7625"/>
      <w:bookmarkStart w:id="5" w:name="_Toc18159"/>
      <w:bookmarkStart w:id="6" w:name="_Toc317775175"/>
      <w:bookmarkStart w:id="7" w:name="_Toc18881"/>
      <w:bookmarkStart w:id="8" w:name="_Toc25458"/>
      <w:r>
        <w:rPr>
          <w:rFonts w:ascii="Times New Roman" w:eastAsia="方正小标宋_GBK" w:hAnsi="Times New Roman"/>
          <w:sz w:val="44"/>
          <w:szCs w:val="44"/>
        </w:rPr>
        <w:t>重庆市中医骨科医院</w:t>
      </w:r>
    </w:p>
    <w:p w14:paraId="0BD3249F" w14:textId="77777777" w:rsidR="00B1385C" w:rsidRDefault="00B1385C">
      <w:pPr>
        <w:autoSpaceDE w:val="0"/>
        <w:autoSpaceDN w:val="0"/>
        <w:adjustRightInd w:val="0"/>
        <w:snapToGrid w:val="0"/>
        <w:spacing w:after="0" w:line="594" w:lineRule="exact"/>
        <w:ind w:firstLineChars="200" w:firstLine="880"/>
        <w:jc w:val="center"/>
        <w:rPr>
          <w:rFonts w:ascii="Times New Roman" w:eastAsia="方正小标宋_GBK" w:hAnsi="Times New Roman"/>
          <w:sz w:val="44"/>
          <w:szCs w:val="44"/>
        </w:rPr>
      </w:pPr>
    </w:p>
    <w:p w14:paraId="3E30B1A4" w14:textId="77777777" w:rsidR="00B1385C" w:rsidRDefault="00000000">
      <w:pPr>
        <w:autoSpaceDE w:val="0"/>
        <w:autoSpaceDN w:val="0"/>
        <w:adjustRightInd w:val="0"/>
        <w:snapToGrid w:val="0"/>
        <w:spacing w:after="0" w:line="594" w:lineRule="exact"/>
        <w:ind w:firstLine="880"/>
        <w:jc w:val="center"/>
        <w:rPr>
          <w:rFonts w:ascii="Times New Roman" w:eastAsia="方正小标宋_GBK" w:hAnsi="Times New Roman"/>
          <w:kern w:val="0"/>
          <w:sz w:val="44"/>
          <w:szCs w:val="44"/>
        </w:rPr>
      </w:pPr>
      <w:r>
        <w:rPr>
          <w:rFonts w:ascii="Times New Roman" w:eastAsia="方正小标宋_GBK" w:hAnsi="Times New Roman"/>
          <w:sz w:val="44"/>
          <w:szCs w:val="44"/>
        </w:rPr>
        <w:t>招标文件</w:t>
      </w:r>
    </w:p>
    <w:p w14:paraId="6D1BBE29" w14:textId="77777777" w:rsidR="00B1385C" w:rsidRDefault="00B1385C">
      <w:pPr>
        <w:snapToGrid w:val="0"/>
        <w:spacing w:after="0" w:line="594" w:lineRule="exact"/>
        <w:ind w:firstLineChars="200" w:firstLine="640"/>
        <w:rPr>
          <w:rFonts w:ascii="Times New Roman" w:eastAsia="方正仿宋_GBK" w:hAnsi="Times New Roman"/>
          <w:sz w:val="32"/>
          <w:szCs w:val="32"/>
        </w:rPr>
      </w:pPr>
    </w:p>
    <w:p w14:paraId="5C5B2613" w14:textId="77777777" w:rsidR="00B1385C" w:rsidRDefault="00B1385C">
      <w:pPr>
        <w:snapToGrid w:val="0"/>
        <w:spacing w:after="0" w:line="594" w:lineRule="exact"/>
        <w:ind w:firstLineChars="200" w:firstLine="640"/>
        <w:rPr>
          <w:rFonts w:ascii="Times New Roman" w:eastAsia="方正仿宋_GBK" w:hAnsi="Times New Roman"/>
          <w:sz w:val="32"/>
          <w:szCs w:val="32"/>
        </w:rPr>
      </w:pPr>
    </w:p>
    <w:p w14:paraId="2FD0986C" w14:textId="77777777" w:rsidR="00B1385C" w:rsidRDefault="00B1385C">
      <w:pPr>
        <w:spacing w:after="0" w:line="594" w:lineRule="exact"/>
        <w:ind w:firstLineChars="200" w:firstLine="640"/>
        <w:jc w:val="left"/>
        <w:rPr>
          <w:rFonts w:ascii="Times New Roman" w:eastAsia="方正仿宋_GBK" w:hAnsi="Times New Roman"/>
          <w:kern w:val="0"/>
          <w:sz w:val="32"/>
          <w:szCs w:val="32"/>
        </w:rPr>
      </w:pPr>
    </w:p>
    <w:p w14:paraId="707421D3" w14:textId="77777777" w:rsidR="00B1385C" w:rsidRDefault="00B1385C">
      <w:pPr>
        <w:spacing w:after="0" w:line="594" w:lineRule="exact"/>
        <w:ind w:firstLineChars="200" w:firstLine="640"/>
        <w:jc w:val="left"/>
        <w:rPr>
          <w:rFonts w:ascii="Times New Roman" w:eastAsia="方正仿宋_GBK" w:hAnsi="Times New Roman"/>
          <w:kern w:val="0"/>
          <w:sz w:val="32"/>
          <w:szCs w:val="32"/>
        </w:rPr>
      </w:pPr>
    </w:p>
    <w:p w14:paraId="32429D81" w14:textId="77777777" w:rsidR="00B1385C" w:rsidRDefault="00B1385C">
      <w:pPr>
        <w:spacing w:after="0" w:line="594" w:lineRule="exact"/>
        <w:ind w:firstLineChars="200" w:firstLine="640"/>
        <w:jc w:val="left"/>
        <w:rPr>
          <w:rFonts w:ascii="Times New Roman" w:eastAsia="方正仿宋_GBK" w:hAnsi="Times New Roman"/>
          <w:kern w:val="0"/>
          <w:sz w:val="32"/>
          <w:szCs w:val="32"/>
        </w:rPr>
      </w:pPr>
    </w:p>
    <w:p w14:paraId="40A12F76" w14:textId="77777777" w:rsidR="00B1385C" w:rsidRDefault="00000000">
      <w:pPr>
        <w:spacing w:after="0" w:line="500" w:lineRule="exact"/>
        <w:ind w:firstLine="640"/>
        <w:jc w:val="center"/>
        <w:outlineLvl w:val="0"/>
        <w:rPr>
          <w:rFonts w:ascii="Times New Roman" w:eastAsia="方正仿宋_GBK" w:hAnsi="Times New Roman"/>
          <w:kern w:val="0"/>
          <w:sz w:val="32"/>
          <w:szCs w:val="32"/>
        </w:rPr>
      </w:pPr>
      <w:r>
        <w:rPr>
          <w:rFonts w:ascii="Times New Roman" w:eastAsia="方正仿宋_GBK" w:hAnsi="Times New Roman"/>
          <w:kern w:val="0"/>
          <w:sz w:val="32"/>
          <w:szCs w:val="32"/>
        </w:rPr>
        <w:t>项目名称：</w:t>
      </w:r>
      <w:bookmarkStart w:id="9" w:name="_Hlk167140431"/>
      <w:r>
        <w:rPr>
          <w:rFonts w:ascii="Times New Roman" w:eastAsia="方正仿宋_GBK" w:hAnsi="Times New Roman" w:hint="eastAsia"/>
          <w:kern w:val="0"/>
          <w:sz w:val="32"/>
          <w:szCs w:val="32"/>
        </w:rPr>
        <w:t>重庆市中医骨科医院整体迁建项目</w:t>
      </w:r>
    </w:p>
    <w:p w14:paraId="02A6944B" w14:textId="77777777" w:rsidR="00B1385C" w:rsidRDefault="00000000">
      <w:pPr>
        <w:spacing w:after="0" w:line="500" w:lineRule="exact"/>
        <w:ind w:firstLine="640"/>
        <w:jc w:val="center"/>
        <w:outlineLvl w:val="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水土保持监测</w:t>
      </w:r>
    </w:p>
    <w:bookmarkEnd w:id="9"/>
    <w:p w14:paraId="4B93AD3B" w14:textId="77777777" w:rsidR="00B1385C" w:rsidRDefault="00B1385C">
      <w:pPr>
        <w:spacing w:after="0" w:line="594" w:lineRule="exact"/>
        <w:ind w:firstLineChars="200" w:firstLine="640"/>
        <w:jc w:val="center"/>
        <w:rPr>
          <w:rFonts w:ascii="Times New Roman" w:eastAsia="方正仿宋_GBK" w:hAnsi="Times New Roman"/>
          <w:sz w:val="32"/>
          <w:szCs w:val="32"/>
        </w:rPr>
      </w:pPr>
    </w:p>
    <w:p w14:paraId="7B697BCF" w14:textId="77777777" w:rsidR="00B1385C" w:rsidRDefault="00000000">
      <w:pPr>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kern w:val="0"/>
          <w:sz w:val="32"/>
          <w:szCs w:val="32"/>
        </w:rPr>
        <w:t>采购人：重庆市中医骨科医院</w:t>
      </w:r>
    </w:p>
    <w:p w14:paraId="18BFC111" w14:textId="77777777" w:rsidR="00B1385C" w:rsidRDefault="00B1385C">
      <w:pPr>
        <w:spacing w:after="0" w:line="594" w:lineRule="exact"/>
        <w:rPr>
          <w:rFonts w:ascii="Times New Roman" w:eastAsia="方正仿宋_GBK" w:hAnsi="Times New Roman"/>
          <w:sz w:val="32"/>
          <w:szCs w:val="32"/>
        </w:rPr>
      </w:pPr>
    </w:p>
    <w:p w14:paraId="0F5E6F3D" w14:textId="77777777" w:rsidR="00B1385C" w:rsidRDefault="00B1385C">
      <w:pPr>
        <w:pStyle w:val="23"/>
        <w:spacing w:after="0"/>
        <w:ind w:firstLine="880"/>
        <w:rPr>
          <w:rFonts w:ascii="Times New Roman" w:hAnsi="Times New Roman"/>
        </w:rPr>
      </w:pPr>
    </w:p>
    <w:p w14:paraId="34DE2445" w14:textId="77777777" w:rsidR="00B1385C" w:rsidRDefault="00B1385C">
      <w:pPr>
        <w:pStyle w:val="23"/>
        <w:spacing w:after="0"/>
        <w:ind w:leftChars="0" w:left="0" w:firstLineChars="0" w:firstLine="0"/>
        <w:rPr>
          <w:rFonts w:ascii="Times New Roman" w:hAnsi="Times New Roman"/>
        </w:rPr>
      </w:pPr>
    </w:p>
    <w:p w14:paraId="49222BE1" w14:textId="77777777" w:rsidR="00B1385C" w:rsidRDefault="00B1385C">
      <w:pPr>
        <w:pStyle w:val="23"/>
        <w:spacing w:after="0"/>
        <w:ind w:leftChars="0" w:left="0" w:firstLineChars="0" w:firstLine="0"/>
        <w:rPr>
          <w:rFonts w:ascii="Times New Roman" w:hAnsi="Times New Roman"/>
        </w:rPr>
      </w:pPr>
    </w:p>
    <w:p w14:paraId="3EFA3526" w14:textId="77777777" w:rsidR="00B1385C" w:rsidRDefault="00B1385C">
      <w:pPr>
        <w:pStyle w:val="23"/>
        <w:spacing w:after="0"/>
        <w:ind w:leftChars="0" w:left="0" w:firstLineChars="0" w:firstLine="0"/>
        <w:rPr>
          <w:rFonts w:ascii="Times New Roman" w:hAnsi="Times New Roman"/>
        </w:rPr>
      </w:pPr>
    </w:p>
    <w:p w14:paraId="1FD5C78D" w14:textId="77777777" w:rsidR="00B1385C" w:rsidRDefault="00B1385C">
      <w:pPr>
        <w:pStyle w:val="23"/>
        <w:spacing w:after="0"/>
        <w:ind w:firstLine="880"/>
        <w:rPr>
          <w:rFonts w:ascii="Times New Roman" w:hAnsi="Times New Roman"/>
        </w:rPr>
      </w:pPr>
    </w:p>
    <w:p w14:paraId="67553068" w14:textId="77777777" w:rsidR="00B1385C" w:rsidRDefault="00B1385C">
      <w:pPr>
        <w:pStyle w:val="23"/>
        <w:spacing w:after="0"/>
        <w:ind w:firstLine="880"/>
        <w:rPr>
          <w:rFonts w:ascii="Times New Roman" w:hAnsi="Times New Roman"/>
        </w:rPr>
      </w:pPr>
    </w:p>
    <w:p w14:paraId="4A2EEADC" w14:textId="77777777" w:rsidR="00B1385C" w:rsidRDefault="00000000">
      <w:pPr>
        <w:spacing w:after="0" w:line="594" w:lineRule="exact"/>
        <w:ind w:firstLine="640"/>
        <w:jc w:val="center"/>
        <w:rPr>
          <w:rFonts w:ascii="Times New Roman" w:eastAsia="方正仿宋_GBK" w:hAnsi="Times New Roman"/>
          <w:b/>
          <w:bCs/>
          <w:color w:val="000000"/>
          <w:kern w:val="0"/>
          <w:sz w:val="32"/>
          <w:szCs w:val="32"/>
        </w:rPr>
      </w:pPr>
      <w:r>
        <w:rPr>
          <w:rFonts w:ascii="Times New Roman" w:eastAsia="方正仿宋_GBK" w:hAnsi="Times New Roman"/>
          <w:sz w:val="32"/>
          <w:szCs w:val="32"/>
        </w:rPr>
        <w:t>二〇二四年</w:t>
      </w:r>
      <w:r>
        <w:rPr>
          <w:rFonts w:ascii="Times New Roman" w:eastAsia="方正仿宋_GBK" w:hAnsi="Times New Roman" w:hint="eastAsia"/>
          <w:sz w:val="32"/>
          <w:szCs w:val="32"/>
        </w:rPr>
        <w:t>五</w:t>
      </w:r>
      <w:r>
        <w:rPr>
          <w:rFonts w:ascii="Times New Roman" w:eastAsia="方正仿宋_GBK" w:hAnsi="Times New Roman"/>
          <w:sz w:val="32"/>
          <w:szCs w:val="32"/>
        </w:rPr>
        <w:t>月</w:t>
      </w:r>
      <w:bookmarkEnd w:id="0"/>
      <w:bookmarkEnd w:id="1"/>
      <w:bookmarkEnd w:id="2"/>
      <w:bookmarkEnd w:id="3"/>
      <w:bookmarkEnd w:id="4"/>
      <w:bookmarkEnd w:id="5"/>
      <w:bookmarkEnd w:id="6"/>
      <w:bookmarkEnd w:id="7"/>
      <w:bookmarkEnd w:id="8"/>
    </w:p>
    <w:p w14:paraId="04F4D50A" w14:textId="77777777" w:rsidR="00B1385C" w:rsidRDefault="00B1385C">
      <w:pPr>
        <w:widowControl/>
        <w:spacing w:after="0"/>
        <w:jc w:val="left"/>
        <w:rPr>
          <w:rFonts w:ascii="Times New Roman" w:hAnsi="Times New Roman"/>
          <w:sz w:val="44"/>
        </w:rPr>
      </w:pPr>
    </w:p>
    <w:p w14:paraId="3F9D8F50" w14:textId="77777777" w:rsidR="00B1385C" w:rsidRDefault="00B1385C">
      <w:pPr>
        <w:widowControl/>
        <w:spacing w:after="0" w:line="594" w:lineRule="exact"/>
        <w:ind w:firstLineChars="200" w:firstLine="640"/>
        <w:jc w:val="left"/>
        <w:rPr>
          <w:rFonts w:ascii="Times New Roman" w:eastAsia="方正黑体_GBK" w:hAnsi="Times New Roman"/>
          <w:bCs/>
          <w:color w:val="000000"/>
          <w:kern w:val="0"/>
          <w:sz w:val="32"/>
          <w:szCs w:val="32"/>
        </w:rPr>
      </w:pPr>
    </w:p>
    <w:p w14:paraId="1A8FD020" w14:textId="77777777" w:rsidR="00B1385C" w:rsidRDefault="00B1385C">
      <w:pPr>
        <w:widowControl/>
        <w:spacing w:after="0" w:line="594" w:lineRule="exact"/>
        <w:jc w:val="left"/>
        <w:rPr>
          <w:rFonts w:ascii="Times New Roman" w:eastAsia="方正黑体_GBK" w:hAnsi="Times New Roman"/>
          <w:bCs/>
          <w:color w:val="000000"/>
          <w:kern w:val="0"/>
          <w:sz w:val="32"/>
          <w:szCs w:val="32"/>
        </w:rPr>
      </w:pPr>
    </w:p>
    <w:p w14:paraId="1A3009DC" w14:textId="77777777" w:rsidR="00B1385C" w:rsidRDefault="00000000">
      <w:pPr>
        <w:widowControl/>
        <w:spacing w:after="0" w:line="594" w:lineRule="exact"/>
        <w:ind w:firstLineChars="200" w:firstLine="640"/>
        <w:jc w:val="left"/>
        <w:rPr>
          <w:rFonts w:ascii="Times New Roman" w:eastAsia="方正黑体_GBK" w:hAnsi="Times New Roman"/>
          <w:color w:val="000000" w:themeColor="text1"/>
          <w:sz w:val="32"/>
          <w:szCs w:val="32"/>
        </w:rPr>
      </w:pPr>
      <w:r>
        <w:rPr>
          <w:rFonts w:ascii="Times New Roman" w:eastAsia="方正黑体_GBK" w:hAnsi="Times New Roman"/>
          <w:bCs/>
          <w:color w:val="000000" w:themeColor="text1"/>
          <w:kern w:val="0"/>
          <w:sz w:val="32"/>
          <w:szCs w:val="32"/>
        </w:rPr>
        <w:lastRenderedPageBreak/>
        <w:t>一、</w:t>
      </w:r>
      <w:r>
        <w:rPr>
          <w:rFonts w:ascii="Times New Roman" w:eastAsia="方正黑体_GBK" w:hAnsi="Times New Roman"/>
          <w:color w:val="000000" w:themeColor="text1"/>
          <w:sz w:val="32"/>
          <w:szCs w:val="32"/>
        </w:rPr>
        <w:t>招标项目内容</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2081"/>
        <w:gridCol w:w="2263"/>
      </w:tblGrid>
      <w:tr w:rsidR="00B1385C" w14:paraId="0C2BEAC2" w14:textId="77777777">
        <w:trPr>
          <w:trHeight w:val="800"/>
          <w:jc w:val="center"/>
        </w:trPr>
        <w:tc>
          <w:tcPr>
            <w:tcW w:w="5249" w:type="dxa"/>
            <w:vAlign w:val="center"/>
          </w:tcPr>
          <w:p w14:paraId="3FF6F32C" w14:textId="77777777" w:rsidR="00B1385C" w:rsidRDefault="00000000">
            <w:pPr>
              <w:pStyle w:val="a7"/>
              <w:spacing w:after="0" w:line="594" w:lineRule="exact"/>
              <w:ind w:left="0"/>
              <w:jc w:val="center"/>
              <w:outlineLvl w:val="0"/>
              <w:rPr>
                <w:rFonts w:ascii="Times New Roman" w:eastAsia="方正仿宋_GBK" w:hAnsi="Times New Roman"/>
                <w:b/>
                <w:color w:val="000000" w:themeColor="text1"/>
                <w:sz w:val="32"/>
                <w:szCs w:val="32"/>
              </w:rPr>
            </w:pPr>
            <w:r>
              <w:rPr>
                <w:rFonts w:ascii="Times New Roman" w:eastAsia="方正仿宋_GBK" w:hAnsi="Times New Roman"/>
                <w:b/>
                <w:color w:val="000000" w:themeColor="text1"/>
                <w:sz w:val="32"/>
                <w:szCs w:val="32"/>
              </w:rPr>
              <w:t>项目名称</w:t>
            </w:r>
          </w:p>
        </w:tc>
        <w:tc>
          <w:tcPr>
            <w:tcW w:w="2081" w:type="dxa"/>
            <w:vAlign w:val="center"/>
          </w:tcPr>
          <w:p w14:paraId="7FDBA5F0" w14:textId="77777777" w:rsidR="00B1385C" w:rsidRDefault="00000000">
            <w:pPr>
              <w:pStyle w:val="a7"/>
              <w:spacing w:after="0" w:line="440" w:lineRule="exact"/>
              <w:ind w:left="0"/>
              <w:jc w:val="center"/>
              <w:outlineLvl w:val="0"/>
              <w:rPr>
                <w:rFonts w:ascii="Times New Roman" w:eastAsia="方正仿宋_GBK" w:hAnsi="Times New Roman"/>
                <w:b/>
                <w:color w:val="000000" w:themeColor="text1"/>
                <w:sz w:val="32"/>
                <w:szCs w:val="32"/>
              </w:rPr>
            </w:pPr>
            <w:r>
              <w:rPr>
                <w:rFonts w:ascii="Times New Roman" w:eastAsia="方正仿宋_GBK" w:hAnsi="Times New Roman"/>
                <w:b/>
                <w:color w:val="000000" w:themeColor="text1"/>
                <w:sz w:val="32"/>
                <w:szCs w:val="32"/>
              </w:rPr>
              <w:t>最高限价</w:t>
            </w:r>
          </w:p>
          <w:p w14:paraId="2879E8EB" w14:textId="77777777" w:rsidR="00B1385C" w:rsidRDefault="00000000">
            <w:pPr>
              <w:pStyle w:val="a7"/>
              <w:spacing w:after="0" w:line="440" w:lineRule="exact"/>
              <w:ind w:left="0"/>
              <w:jc w:val="center"/>
              <w:outlineLvl w:val="0"/>
              <w:rPr>
                <w:rFonts w:ascii="Times New Roman" w:eastAsia="方正仿宋_GBK" w:hAnsi="Times New Roman"/>
                <w:b/>
                <w:color w:val="000000" w:themeColor="text1"/>
                <w:sz w:val="32"/>
                <w:szCs w:val="32"/>
              </w:rPr>
            </w:pPr>
            <w:r>
              <w:rPr>
                <w:rFonts w:ascii="Times New Roman" w:eastAsia="方正仿宋_GBK" w:hAnsi="Times New Roman"/>
                <w:b/>
                <w:color w:val="000000" w:themeColor="text1"/>
                <w:sz w:val="32"/>
                <w:szCs w:val="32"/>
              </w:rPr>
              <w:t>（万元）</w:t>
            </w:r>
          </w:p>
        </w:tc>
        <w:tc>
          <w:tcPr>
            <w:tcW w:w="2263" w:type="dxa"/>
            <w:vAlign w:val="center"/>
          </w:tcPr>
          <w:p w14:paraId="67E9353E" w14:textId="77777777" w:rsidR="00B1385C" w:rsidRDefault="00000000">
            <w:pPr>
              <w:pStyle w:val="a7"/>
              <w:spacing w:after="0" w:line="440" w:lineRule="exact"/>
              <w:ind w:left="0"/>
              <w:jc w:val="center"/>
              <w:outlineLvl w:val="0"/>
              <w:rPr>
                <w:rFonts w:ascii="Times New Roman" w:eastAsia="方正仿宋_GBK" w:hAnsi="Times New Roman"/>
                <w:b/>
                <w:color w:val="000000" w:themeColor="text1"/>
                <w:sz w:val="32"/>
                <w:szCs w:val="32"/>
              </w:rPr>
            </w:pPr>
            <w:r>
              <w:rPr>
                <w:rFonts w:ascii="Times New Roman" w:eastAsia="方正仿宋_GBK" w:hAnsi="Times New Roman"/>
                <w:b/>
                <w:color w:val="000000" w:themeColor="text1"/>
                <w:sz w:val="32"/>
                <w:szCs w:val="32"/>
              </w:rPr>
              <w:t>中标人数量</w:t>
            </w:r>
          </w:p>
          <w:p w14:paraId="78AC7C5D" w14:textId="77777777" w:rsidR="00B1385C" w:rsidRDefault="00000000">
            <w:pPr>
              <w:pStyle w:val="a7"/>
              <w:spacing w:after="0" w:line="440" w:lineRule="exact"/>
              <w:ind w:left="0"/>
              <w:jc w:val="center"/>
              <w:outlineLvl w:val="0"/>
              <w:rPr>
                <w:rFonts w:ascii="Times New Roman" w:eastAsia="方正仿宋_GBK" w:hAnsi="Times New Roman"/>
                <w:b/>
                <w:color w:val="000000" w:themeColor="text1"/>
                <w:sz w:val="32"/>
                <w:szCs w:val="32"/>
              </w:rPr>
            </w:pPr>
            <w:r>
              <w:rPr>
                <w:rFonts w:ascii="Times New Roman" w:eastAsia="方正仿宋_GBK" w:hAnsi="Times New Roman"/>
                <w:b/>
                <w:color w:val="000000" w:themeColor="text1"/>
                <w:sz w:val="32"/>
                <w:szCs w:val="32"/>
              </w:rPr>
              <w:t>（名）</w:t>
            </w:r>
          </w:p>
        </w:tc>
      </w:tr>
      <w:tr w:rsidR="00B1385C" w14:paraId="078AA496" w14:textId="77777777">
        <w:trPr>
          <w:trHeight w:val="774"/>
          <w:jc w:val="center"/>
        </w:trPr>
        <w:tc>
          <w:tcPr>
            <w:tcW w:w="5249" w:type="dxa"/>
            <w:vAlign w:val="center"/>
          </w:tcPr>
          <w:p w14:paraId="0BD9C868" w14:textId="77777777" w:rsidR="00B1385C" w:rsidRDefault="00000000">
            <w:pPr>
              <w:pStyle w:val="a9"/>
              <w:spacing w:after="0" w:line="594" w:lineRule="exact"/>
              <w:ind w:firstLine="0"/>
              <w:outlineLvl w:val="0"/>
              <w:rPr>
                <w:rFonts w:ascii="Times New Roman" w:eastAsia="方正仿宋_GBK" w:hAnsi="Times New Roman"/>
                <w:bCs/>
                <w:color w:val="000000" w:themeColor="text1"/>
                <w:sz w:val="32"/>
                <w:szCs w:val="32"/>
              </w:rPr>
            </w:pPr>
            <w:r>
              <w:rPr>
                <w:rFonts w:ascii="Times New Roman" w:eastAsia="方正仿宋_GBK" w:hAnsi="Times New Roman" w:hint="eastAsia"/>
                <w:color w:val="000000" w:themeColor="text1"/>
                <w:sz w:val="32"/>
                <w:szCs w:val="32"/>
              </w:rPr>
              <w:t>重庆市中医骨科医院整体迁建项目水土保持监测</w:t>
            </w:r>
          </w:p>
        </w:tc>
        <w:tc>
          <w:tcPr>
            <w:tcW w:w="2081" w:type="dxa"/>
            <w:vAlign w:val="center"/>
          </w:tcPr>
          <w:p w14:paraId="3CE9EC89" w14:textId="77777777" w:rsidR="00B1385C" w:rsidRDefault="00000000">
            <w:pPr>
              <w:pStyle w:val="a7"/>
              <w:spacing w:after="0" w:line="594" w:lineRule="exact"/>
              <w:ind w:left="0"/>
              <w:jc w:val="center"/>
              <w:outlineLvl w:val="0"/>
              <w:rPr>
                <w:rFonts w:ascii="Times New Roman" w:eastAsia="方正仿宋_GBK" w:hAnsi="Times New Roman"/>
                <w:bCs/>
                <w:color w:val="000000" w:themeColor="text1"/>
                <w:sz w:val="32"/>
                <w:szCs w:val="32"/>
              </w:rPr>
            </w:pPr>
            <w:r>
              <w:rPr>
                <w:rFonts w:ascii="Times New Roman" w:eastAsia="方正仿宋_GBK" w:hAnsi="Times New Roman" w:hint="eastAsia"/>
                <w:bCs/>
                <w:color w:val="000000" w:themeColor="text1"/>
                <w:sz w:val="32"/>
                <w:szCs w:val="32"/>
              </w:rPr>
              <w:t>7.5</w:t>
            </w:r>
          </w:p>
        </w:tc>
        <w:tc>
          <w:tcPr>
            <w:tcW w:w="2263" w:type="dxa"/>
            <w:vAlign w:val="center"/>
          </w:tcPr>
          <w:p w14:paraId="75242ACB" w14:textId="77777777" w:rsidR="00B1385C" w:rsidRDefault="00000000">
            <w:pPr>
              <w:pStyle w:val="a9"/>
              <w:spacing w:after="0" w:line="594" w:lineRule="exact"/>
              <w:ind w:firstLine="0"/>
              <w:jc w:val="center"/>
              <w:outlineLvl w:val="0"/>
              <w:rPr>
                <w:rFonts w:ascii="Times New Roman" w:eastAsia="方正仿宋_GBK" w:hAnsi="Times New Roman"/>
                <w:bCs/>
                <w:color w:val="000000" w:themeColor="text1"/>
                <w:sz w:val="32"/>
                <w:szCs w:val="32"/>
              </w:rPr>
            </w:pPr>
            <w:r>
              <w:rPr>
                <w:rFonts w:ascii="Times New Roman" w:eastAsia="方正仿宋_GBK" w:hAnsi="Times New Roman"/>
                <w:bCs/>
                <w:color w:val="000000" w:themeColor="text1"/>
                <w:sz w:val="32"/>
                <w:szCs w:val="32"/>
              </w:rPr>
              <w:t>1</w:t>
            </w:r>
          </w:p>
        </w:tc>
      </w:tr>
    </w:tbl>
    <w:p w14:paraId="6CD8C543" w14:textId="77777777" w:rsidR="00B1385C" w:rsidRDefault="00000000">
      <w:pPr>
        <w:widowControl/>
        <w:spacing w:after="0" w:line="520" w:lineRule="exact"/>
        <w:ind w:firstLineChars="200" w:firstLine="640"/>
        <w:jc w:val="left"/>
        <w:rPr>
          <w:rFonts w:ascii="Times New Roman" w:eastAsia="方正黑体_GBK" w:hAnsi="Times New Roman"/>
          <w:bCs/>
          <w:color w:val="000000" w:themeColor="text1"/>
          <w:kern w:val="0"/>
          <w:sz w:val="32"/>
          <w:szCs w:val="32"/>
        </w:rPr>
      </w:pPr>
      <w:bookmarkStart w:id="10" w:name="_Toc27028"/>
      <w:bookmarkStart w:id="11" w:name="_Toc106034622"/>
      <w:bookmarkStart w:id="12" w:name="_Toc3256"/>
      <w:bookmarkStart w:id="13" w:name="_Toc65660331"/>
      <w:r>
        <w:rPr>
          <w:rFonts w:ascii="Times New Roman" w:eastAsia="方正黑体_GBK" w:hAnsi="Times New Roman"/>
          <w:bCs/>
          <w:color w:val="000000" w:themeColor="text1"/>
          <w:kern w:val="0"/>
          <w:sz w:val="32"/>
          <w:szCs w:val="32"/>
        </w:rPr>
        <w:t>二、资金来源</w:t>
      </w:r>
      <w:bookmarkEnd w:id="10"/>
      <w:bookmarkEnd w:id="11"/>
      <w:bookmarkEnd w:id="12"/>
      <w:bookmarkEnd w:id="13"/>
    </w:p>
    <w:p w14:paraId="53149313" w14:textId="77777777" w:rsidR="00B1385C" w:rsidRDefault="00000000">
      <w:pPr>
        <w:pStyle w:val="30"/>
        <w:spacing w:before="0" w:after="0" w:line="520" w:lineRule="exact"/>
        <w:ind w:firstLineChars="200" w:firstLine="640"/>
        <w:jc w:val="left"/>
        <w:rPr>
          <w:rFonts w:ascii="Times New Roman" w:eastAsia="方正仿宋_GBK" w:hAnsi="Times New Roman"/>
          <w:b w:val="0"/>
          <w:color w:val="000000" w:themeColor="text1"/>
          <w:kern w:val="0"/>
          <w:szCs w:val="32"/>
        </w:rPr>
      </w:pPr>
      <w:r>
        <w:rPr>
          <w:rFonts w:ascii="Times New Roman" w:eastAsia="方正仿宋_GBK" w:hAnsi="Times New Roman"/>
          <w:b w:val="0"/>
          <w:color w:val="000000" w:themeColor="text1"/>
          <w:kern w:val="0"/>
          <w:szCs w:val="32"/>
        </w:rPr>
        <w:t>单位自筹资金，采购预算金额为</w:t>
      </w:r>
      <w:r>
        <w:rPr>
          <w:rFonts w:ascii="Times New Roman" w:eastAsia="方正仿宋_GBK" w:hAnsi="Times New Roman" w:hint="eastAsia"/>
          <w:b w:val="0"/>
          <w:color w:val="000000" w:themeColor="text1"/>
          <w:kern w:val="0"/>
          <w:szCs w:val="32"/>
        </w:rPr>
        <w:t>7.5</w:t>
      </w:r>
      <w:r>
        <w:rPr>
          <w:rFonts w:ascii="Times New Roman" w:eastAsia="方正仿宋_GBK" w:hAnsi="Times New Roman"/>
          <w:b w:val="0"/>
          <w:color w:val="000000" w:themeColor="text1"/>
          <w:kern w:val="0"/>
          <w:szCs w:val="32"/>
        </w:rPr>
        <w:t>万元。</w:t>
      </w:r>
    </w:p>
    <w:p w14:paraId="575B23EE"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三、供应商资格条件</w:t>
      </w:r>
    </w:p>
    <w:p w14:paraId="5E7E4E1B"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bookmarkStart w:id="14" w:name="_Toc109810330"/>
      <w:bookmarkStart w:id="15" w:name="_Toc21560"/>
      <w:r>
        <w:rPr>
          <w:rFonts w:ascii="Times New Roman" w:eastAsia="方正仿宋_GBK" w:hAnsi="Times New Roman"/>
          <w:szCs w:val="32"/>
        </w:rPr>
        <w:t>（一）满足《中华人民共和国政府采购法》第二十二条规定：</w:t>
      </w:r>
    </w:p>
    <w:p w14:paraId="2E874A2F"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1</w:t>
      </w:r>
      <w:r>
        <w:rPr>
          <w:rFonts w:ascii="Times New Roman" w:eastAsia="方正仿宋_GBK" w:hAnsi="Times New Roman"/>
          <w:szCs w:val="32"/>
        </w:rPr>
        <w:t>、具有独立承担民事责任的能力；</w:t>
      </w:r>
    </w:p>
    <w:p w14:paraId="1735C7E4"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2</w:t>
      </w:r>
      <w:r>
        <w:rPr>
          <w:rFonts w:ascii="Times New Roman" w:eastAsia="方正仿宋_GBK" w:hAnsi="Times New Roman"/>
          <w:szCs w:val="32"/>
        </w:rPr>
        <w:t>、具有良好的商业信誉和健全的财务会计制度；</w:t>
      </w:r>
    </w:p>
    <w:p w14:paraId="05422F01"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3</w:t>
      </w:r>
      <w:r>
        <w:rPr>
          <w:rFonts w:ascii="Times New Roman" w:eastAsia="方正仿宋_GBK" w:hAnsi="Times New Roman"/>
          <w:szCs w:val="32"/>
        </w:rPr>
        <w:t>、具有履行合同所必需的设备和专业技术能力；</w:t>
      </w:r>
    </w:p>
    <w:p w14:paraId="5711DD2E"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4</w:t>
      </w:r>
      <w:r>
        <w:rPr>
          <w:rFonts w:ascii="Times New Roman" w:eastAsia="方正仿宋_GBK" w:hAnsi="Times New Roman"/>
          <w:szCs w:val="32"/>
        </w:rPr>
        <w:t>、有依法缴纳税收和社会保障资金的良好记录；</w:t>
      </w:r>
    </w:p>
    <w:p w14:paraId="635F00CE"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5</w:t>
      </w:r>
      <w:r>
        <w:rPr>
          <w:rFonts w:ascii="Times New Roman" w:eastAsia="方正仿宋_GBK" w:hAnsi="Times New Roman"/>
          <w:szCs w:val="32"/>
        </w:rPr>
        <w:t>、参加政府采购活动前三年内，在经营活动中没有重大违法记录；</w:t>
      </w:r>
    </w:p>
    <w:p w14:paraId="4EAEC989"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6</w:t>
      </w:r>
      <w:r>
        <w:rPr>
          <w:rFonts w:ascii="Times New Roman" w:eastAsia="方正仿宋_GBK" w:hAnsi="Times New Roman"/>
          <w:szCs w:val="32"/>
        </w:rPr>
        <w:t>、法律、行政法规规定的其他条件。</w:t>
      </w:r>
    </w:p>
    <w:p w14:paraId="2276596C"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（二）本项目的特定资格要求：</w:t>
      </w:r>
    </w:p>
    <w:p w14:paraId="3151571B" w14:textId="77777777" w:rsidR="00B1385C" w:rsidRDefault="00000000">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hint="eastAsia"/>
          <w:szCs w:val="32"/>
        </w:rPr>
        <w:t>无</w:t>
      </w:r>
    </w:p>
    <w:p w14:paraId="18877C9B" w14:textId="77777777" w:rsidR="00B1385C" w:rsidRDefault="00000000">
      <w:pPr>
        <w:pStyle w:val="ae"/>
        <w:spacing w:after="0" w:line="594" w:lineRule="exact"/>
        <w:ind w:firstLineChars="200" w:firstLine="640"/>
        <w:jc w:val="left"/>
        <w:rPr>
          <w:rFonts w:ascii="Times New Roman" w:eastAsia="方正黑体_GBK" w:hAnsi="Times New Roman"/>
          <w:bCs/>
          <w:color w:val="000000"/>
          <w:kern w:val="0"/>
          <w:szCs w:val="32"/>
        </w:rPr>
      </w:pPr>
      <w:r>
        <w:rPr>
          <w:rFonts w:ascii="Times New Roman" w:eastAsia="方正黑体_GBK" w:hAnsi="Times New Roman"/>
          <w:bCs/>
          <w:color w:val="000000"/>
          <w:kern w:val="0"/>
          <w:szCs w:val="32"/>
        </w:rPr>
        <w:t>四、投标、开标有关说明</w:t>
      </w:r>
      <w:bookmarkEnd w:id="14"/>
      <w:bookmarkEnd w:id="15"/>
    </w:p>
    <w:p w14:paraId="20C3F8F6"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（一）凡有意参加投标的投标人，请在重庆市中医骨科医院官网下载本项目招标文件以及图纸、澄清等开标前公布的所有项目资料，无论投标人领取或下载与否，均视为已知晓所有招标内容。</w:t>
      </w:r>
    </w:p>
    <w:p w14:paraId="1932C71E" w14:textId="775715D6" w:rsidR="00B1385C" w:rsidRDefault="00000000">
      <w:pPr>
        <w:spacing w:after="0"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sz w:val="32"/>
          <w:szCs w:val="32"/>
        </w:rPr>
        <w:t>（二）招标文件公告期限：</w:t>
      </w:r>
      <w:r>
        <w:rPr>
          <w:rFonts w:ascii="Times New Roman" w:eastAsia="方正仿宋_GBK" w:hAnsi="Times New Roman"/>
          <w:color w:val="FF0000"/>
          <w:sz w:val="32"/>
          <w:szCs w:val="32"/>
        </w:rPr>
        <w:t>2024</w:t>
      </w:r>
      <w:r>
        <w:rPr>
          <w:rFonts w:ascii="Times New Roman" w:eastAsia="方正仿宋_GBK" w:hAnsi="Times New Roman"/>
          <w:color w:val="FF0000"/>
          <w:sz w:val="32"/>
          <w:szCs w:val="32"/>
        </w:rPr>
        <w:t>年</w:t>
      </w:r>
      <w:r>
        <w:rPr>
          <w:rFonts w:ascii="Times New Roman" w:eastAsia="方正仿宋_GBK" w:hAnsi="Times New Roman" w:hint="eastAsia"/>
          <w:color w:val="FF0000"/>
          <w:sz w:val="32"/>
          <w:szCs w:val="32"/>
        </w:rPr>
        <w:t>5</w:t>
      </w:r>
      <w:r>
        <w:rPr>
          <w:rFonts w:ascii="Times New Roman" w:eastAsia="方正仿宋_GBK" w:hAnsi="Times New Roman"/>
          <w:color w:val="FF0000"/>
          <w:sz w:val="32"/>
          <w:szCs w:val="32"/>
        </w:rPr>
        <w:t>月</w:t>
      </w:r>
      <w:r>
        <w:rPr>
          <w:rFonts w:ascii="Times New Roman" w:eastAsia="方正仿宋_GBK" w:hAnsi="Times New Roman" w:hint="eastAsia"/>
          <w:color w:val="FF0000"/>
          <w:sz w:val="32"/>
          <w:szCs w:val="32"/>
        </w:rPr>
        <w:t>2</w:t>
      </w:r>
      <w:r w:rsidR="00C84B8F">
        <w:rPr>
          <w:rFonts w:ascii="Times New Roman" w:eastAsia="方正仿宋_GBK" w:hAnsi="Times New Roman" w:hint="eastAsia"/>
          <w:color w:val="FF0000"/>
          <w:sz w:val="32"/>
          <w:szCs w:val="32"/>
        </w:rPr>
        <w:t>7</w:t>
      </w:r>
      <w:r>
        <w:rPr>
          <w:rFonts w:ascii="Times New Roman" w:eastAsia="方正仿宋_GBK" w:hAnsi="Times New Roman"/>
          <w:color w:val="FF0000"/>
          <w:sz w:val="32"/>
          <w:szCs w:val="32"/>
        </w:rPr>
        <w:t>日</w:t>
      </w:r>
      <w:r>
        <w:rPr>
          <w:rFonts w:ascii="Times New Roman" w:eastAsia="方正仿宋_GBK" w:hAnsi="Times New Roman"/>
          <w:color w:val="FF0000"/>
          <w:sz w:val="32"/>
          <w:szCs w:val="32"/>
        </w:rPr>
        <w:t>8:30-2024</w:t>
      </w:r>
      <w:r>
        <w:rPr>
          <w:rFonts w:ascii="Times New Roman" w:eastAsia="方正仿宋_GBK" w:hAnsi="Times New Roman"/>
          <w:color w:val="FF0000"/>
          <w:sz w:val="32"/>
          <w:szCs w:val="32"/>
        </w:rPr>
        <w:t>年</w:t>
      </w:r>
      <w:r>
        <w:rPr>
          <w:rFonts w:ascii="Times New Roman" w:eastAsia="方正仿宋_GBK" w:hAnsi="Times New Roman" w:hint="eastAsia"/>
          <w:color w:val="FF0000"/>
          <w:sz w:val="32"/>
          <w:szCs w:val="32"/>
        </w:rPr>
        <w:t>5</w:t>
      </w:r>
      <w:r>
        <w:rPr>
          <w:rFonts w:ascii="Times New Roman" w:eastAsia="方正仿宋_GBK" w:hAnsi="Times New Roman"/>
          <w:color w:val="FF0000"/>
          <w:sz w:val="32"/>
          <w:szCs w:val="32"/>
        </w:rPr>
        <w:t>月</w:t>
      </w:r>
      <w:r>
        <w:rPr>
          <w:rFonts w:ascii="Times New Roman" w:eastAsia="方正仿宋_GBK" w:hAnsi="Times New Roman" w:hint="eastAsia"/>
          <w:color w:val="FF0000"/>
          <w:sz w:val="32"/>
          <w:szCs w:val="32"/>
        </w:rPr>
        <w:t>2</w:t>
      </w:r>
      <w:r w:rsidR="00C84B8F">
        <w:rPr>
          <w:rFonts w:ascii="Times New Roman" w:eastAsia="方正仿宋_GBK" w:hAnsi="Times New Roman" w:hint="eastAsia"/>
          <w:color w:val="FF0000"/>
          <w:sz w:val="32"/>
          <w:szCs w:val="32"/>
        </w:rPr>
        <w:t>9</w:t>
      </w:r>
      <w:r>
        <w:rPr>
          <w:rFonts w:ascii="Times New Roman" w:eastAsia="方正仿宋_GBK" w:hAnsi="Times New Roman"/>
          <w:color w:val="FF0000"/>
          <w:sz w:val="32"/>
          <w:szCs w:val="32"/>
        </w:rPr>
        <w:t>日</w:t>
      </w:r>
      <w:r>
        <w:rPr>
          <w:rFonts w:ascii="Times New Roman" w:eastAsia="方正仿宋_GBK" w:hAnsi="Times New Roman"/>
          <w:color w:val="FF0000"/>
          <w:sz w:val="32"/>
          <w:szCs w:val="32"/>
        </w:rPr>
        <w:t>17:30</w:t>
      </w:r>
      <w:r>
        <w:rPr>
          <w:rFonts w:ascii="Times New Roman" w:eastAsia="方正仿宋_GBK" w:hAnsi="Times New Roman" w:hint="eastAsia"/>
          <w:color w:val="FF0000"/>
          <w:sz w:val="32"/>
          <w:szCs w:val="32"/>
        </w:rPr>
        <w:t>。</w:t>
      </w:r>
    </w:p>
    <w:p w14:paraId="4C0D83E4"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lastRenderedPageBreak/>
        <w:t>（三）投标人必须实地踏勘并签到，结合实地情况报价。</w:t>
      </w:r>
    </w:p>
    <w:p w14:paraId="3D89B24C"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现场踏勘时间和地点：</w:t>
      </w:r>
    </w:p>
    <w:p w14:paraId="6689D9BC" w14:textId="21BB5075" w:rsidR="00B1385C" w:rsidRDefault="00000000">
      <w:pPr>
        <w:spacing w:after="0"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hint="eastAsia"/>
          <w:sz w:val="32"/>
          <w:szCs w:val="32"/>
        </w:rPr>
        <w:t>时间：</w:t>
      </w:r>
      <w:r>
        <w:rPr>
          <w:rFonts w:ascii="Times New Roman" w:eastAsia="方正仿宋_GBK" w:hAnsi="Times New Roman" w:hint="eastAsia"/>
          <w:color w:val="FF0000"/>
          <w:sz w:val="32"/>
          <w:szCs w:val="32"/>
        </w:rPr>
        <w:t>2024</w:t>
      </w:r>
      <w:r>
        <w:rPr>
          <w:rFonts w:ascii="Times New Roman" w:eastAsia="方正仿宋_GBK" w:hAnsi="Times New Roman" w:hint="eastAsia"/>
          <w:color w:val="FF0000"/>
          <w:sz w:val="32"/>
          <w:szCs w:val="32"/>
        </w:rPr>
        <w:t>年</w:t>
      </w:r>
      <w:r>
        <w:rPr>
          <w:rFonts w:ascii="Times New Roman" w:eastAsia="方正仿宋_GBK" w:hAnsi="Times New Roman" w:hint="eastAsia"/>
          <w:color w:val="FF0000"/>
          <w:sz w:val="32"/>
          <w:szCs w:val="32"/>
        </w:rPr>
        <w:t>5</w:t>
      </w:r>
      <w:r>
        <w:rPr>
          <w:rFonts w:ascii="Times New Roman" w:eastAsia="方正仿宋_GBK" w:hAnsi="Times New Roman" w:hint="eastAsia"/>
          <w:color w:val="FF0000"/>
          <w:sz w:val="32"/>
          <w:szCs w:val="32"/>
        </w:rPr>
        <w:t>月</w:t>
      </w:r>
      <w:r>
        <w:rPr>
          <w:rFonts w:ascii="Times New Roman" w:eastAsia="方正仿宋_GBK" w:hAnsi="Times New Roman" w:hint="eastAsia"/>
          <w:color w:val="FF0000"/>
          <w:sz w:val="32"/>
          <w:szCs w:val="32"/>
        </w:rPr>
        <w:t>2</w:t>
      </w:r>
      <w:r w:rsidR="00C84B8F">
        <w:rPr>
          <w:rFonts w:ascii="Times New Roman" w:eastAsia="方正仿宋_GBK" w:hAnsi="Times New Roman" w:hint="eastAsia"/>
          <w:color w:val="FF0000"/>
          <w:sz w:val="32"/>
          <w:szCs w:val="32"/>
        </w:rPr>
        <w:t>8</w:t>
      </w:r>
      <w:r>
        <w:rPr>
          <w:rFonts w:ascii="Times New Roman" w:eastAsia="方正仿宋_GBK" w:hAnsi="Times New Roman" w:hint="eastAsia"/>
          <w:color w:val="FF0000"/>
          <w:sz w:val="32"/>
          <w:szCs w:val="32"/>
        </w:rPr>
        <w:t>日上午</w:t>
      </w:r>
      <w:r>
        <w:rPr>
          <w:rFonts w:ascii="Times New Roman" w:eastAsia="方正仿宋_GBK" w:hAnsi="Times New Roman" w:hint="eastAsia"/>
          <w:color w:val="FF0000"/>
          <w:sz w:val="32"/>
          <w:szCs w:val="32"/>
        </w:rPr>
        <w:t>10:00-12:00</w:t>
      </w:r>
    </w:p>
    <w:p w14:paraId="5172F01D"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（四）供应商须满足以下二种要件，其投标才被接受：</w:t>
      </w:r>
    </w:p>
    <w:p w14:paraId="41727B2D"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、按时递交了投标文件；</w:t>
      </w:r>
    </w:p>
    <w:p w14:paraId="5FEC43BD"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、按时</w:t>
      </w:r>
      <w:r>
        <w:rPr>
          <w:rFonts w:ascii="Times New Roman" w:eastAsia="方正仿宋_GBK" w:hAnsi="Times New Roman" w:hint="eastAsia"/>
          <w:color w:val="000000"/>
          <w:sz w:val="32"/>
          <w:szCs w:val="32"/>
        </w:rPr>
        <w:t>踏勘并</w:t>
      </w:r>
      <w:r>
        <w:rPr>
          <w:rFonts w:ascii="Times New Roman" w:eastAsia="方正仿宋_GBK" w:hAnsi="Times New Roman"/>
          <w:sz w:val="32"/>
          <w:szCs w:val="32"/>
        </w:rPr>
        <w:t>签到。</w:t>
      </w:r>
    </w:p>
    <w:p w14:paraId="05EF9410"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五</w:t>
      </w:r>
      <w:r>
        <w:rPr>
          <w:rFonts w:ascii="Times New Roman" w:eastAsia="方正仿宋_GBK" w:hAnsi="Times New Roman"/>
          <w:sz w:val="32"/>
          <w:szCs w:val="32"/>
        </w:rPr>
        <w:t>）投标文件要求</w:t>
      </w:r>
    </w:p>
    <w:p w14:paraId="530FDA97" w14:textId="77777777" w:rsidR="00B1385C" w:rsidRDefault="00000000">
      <w:pPr>
        <w:pStyle w:val="23"/>
        <w:spacing w:after="0" w:line="594" w:lineRule="exact"/>
        <w:ind w:leftChars="0" w:left="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、投标文件必须密封并在外包装上加盖公章</w:t>
      </w:r>
    </w:p>
    <w:p w14:paraId="2241B636" w14:textId="77777777" w:rsidR="00B1385C" w:rsidRDefault="00000000">
      <w:pPr>
        <w:pStyle w:val="23"/>
        <w:spacing w:after="0" w:line="594" w:lineRule="exact"/>
        <w:ind w:leftChars="0" w:left="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、投标文件构成</w:t>
      </w:r>
    </w:p>
    <w:p w14:paraId="4DF809E9"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）开标一览表；</w:t>
      </w:r>
    </w:p>
    <w:p w14:paraId="3FA116BF"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）投标函</w:t>
      </w:r>
    </w:p>
    <w:p w14:paraId="21F274D5"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）法定代表人身份证明书；</w:t>
      </w:r>
    </w:p>
    <w:p w14:paraId="6D78C1E1"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）法定代表人授权委托书；</w:t>
      </w:r>
    </w:p>
    <w:p w14:paraId="4CB2BEE9"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5</w:t>
      </w:r>
      <w:r>
        <w:rPr>
          <w:rFonts w:ascii="Times New Roman" w:eastAsia="方正仿宋_GBK" w:hAnsi="Times New Roman"/>
          <w:sz w:val="32"/>
          <w:szCs w:val="32"/>
        </w:rPr>
        <w:t>）基本资格条件承诺函；</w:t>
      </w:r>
    </w:p>
    <w:p w14:paraId="0052D953"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6</w:t>
      </w:r>
      <w:r>
        <w:rPr>
          <w:rFonts w:ascii="Times New Roman" w:eastAsia="方正仿宋_GBK" w:hAnsi="Times New Roman"/>
          <w:sz w:val="32"/>
          <w:szCs w:val="32"/>
        </w:rPr>
        <w:t>）营业执照（复印件，盖鲜章）；</w:t>
      </w:r>
    </w:p>
    <w:p w14:paraId="0567EF1E"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7</w:t>
      </w:r>
      <w:r>
        <w:rPr>
          <w:rFonts w:ascii="Times New Roman" w:eastAsia="方正仿宋_GBK" w:hAnsi="Times New Roman" w:hint="eastAsia"/>
          <w:sz w:val="32"/>
          <w:szCs w:val="32"/>
        </w:rPr>
        <w:t>）技术标</w:t>
      </w:r>
    </w:p>
    <w:p w14:paraId="7F4CFA95"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8</w:t>
      </w:r>
      <w:r>
        <w:rPr>
          <w:rFonts w:ascii="Times New Roman" w:eastAsia="方正仿宋_GBK" w:hAnsi="Times New Roman"/>
          <w:sz w:val="32"/>
          <w:szCs w:val="32"/>
        </w:rPr>
        <w:t>）</w:t>
      </w:r>
      <w:r>
        <w:rPr>
          <w:rFonts w:ascii="Times New Roman" w:eastAsia="方正仿宋_GBK" w:hAnsi="Times New Roman" w:hint="eastAsia"/>
          <w:sz w:val="32"/>
          <w:szCs w:val="32"/>
        </w:rPr>
        <w:t>特定资格条件</w:t>
      </w:r>
    </w:p>
    <w:p w14:paraId="4736268B" w14:textId="77777777" w:rsidR="00B1385C" w:rsidRDefault="00000000">
      <w:pPr>
        <w:tabs>
          <w:tab w:val="left" w:pos="0"/>
        </w:tabs>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、投标文件正本一份。</w:t>
      </w:r>
    </w:p>
    <w:p w14:paraId="0371724C" w14:textId="77777777" w:rsidR="00B1385C" w:rsidRDefault="00000000">
      <w:pPr>
        <w:spacing w:after="0"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color w:val="000000" w:themeColor="text1"/>
          <w:sz w:val="32"/>
          <w:szCs w:val="32"/>
        </w:rPr>
        <w:t>（六）</w:t>
      </w:r>
      <w:r>
        <w:rPr>
          <w:rFonts w:ascii="Times New Roman" w:eastAsia="方正仿宋_GBK" w:hAnsi="Times New Roman"/>
          <w:bCs/>
          <w:sz w:val="32"/>
          <w:szCs w:val="32"/>
        </w:rPr>
        <w:t>投标地点：重庆市渝中区富华路</w:t>
      </w:r>
      <w:r>
        <w:rPr>
          <w:rFonts w:ascii="Times New Roman" w:eastAsia="方正仿宋_GBK" w:hAnsi="Times New Roman"/>
          <w:bCs/>
          <w:sz w:val="32"/>
          <w:szCs w:val="32"/>
        </w:rPr>
        <w:t>19</w:t>
      </w:r>
      <w:r>
        <w:rPr>
          <w:rFonts w:ascii="Times New Roman" w:eastAsia="方正仿宋_GBK" w:hAnsi="Times New Roman"/>
          <w:bCs/>
          <w:sz w:val="32"/>
          <w:szCs w:val="32"/>
        </w:rPr>
        <w:t>号</w:t>
      </w:r>
      <w:r>
        <w:rPr>
          <w:rFonts w:ascii="Times New Roman" w:eastAsia="方正仿宋_GBK" w:hAnsi="Times New Roman"/>
          <w:bCs/>
          <w:sz w:val="32"/>
          <w:szCs w:val="32"/>
        </w:rPr>
        <w:t>A</w:t>
      </w:r>
      <w:r>
        <w:rPr>
          <w:rFonts w:ascii="Times New Roman" w:eastAsia="方正仿宋_GBK" w:hAnsi="Times New Roman"/>
          <w:bCs/>
          <w:sz w:val="32"/>
          <w:szCs w:val="32"/>
        </w:rPr>
        <w:t>栋负一楼</w:t>
      </w:r>
      <w:r>
        <w:rPr>
          <w:rFonts w:ascii="Times New Roman" w:eastAsia="方正仿宋_GBK" w:hAnsi="Times New Roman"/>
          <w:bCs/>
          <w:sz w:val="32"/>
          <w:szCs w:val="32"/>
        </w:rPr>
        <w:t xml:space="preserve">49 </w:t>
      </w:r>
      <w:r>
        <w:rPr>
          <w:rFonts w:ascii="Times New Roman" w:eastAsia="方正仿宋_GBK" w:hAnsi="Times New Roman"/>
          <w:bCs/>
          <w:sz w:val="32"/>
          <w:szCs w:val="32"/>
        </w:rPr>
        <w:t>（后勤保障科）</w:t>
      </w:r>
    </w:p>
    <w:p w14:paraId="323A923F" w14:textId="6C41DD9D" w:rsidR="00B1385C" w:rsidRDefault="00000000">
      <w:pPr>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sz w:val="32"/>
          <w:szCs w:val="32"/>
        </w:rPr>
        <w:t>（七）</w:t>
      </w:r>
      <w:r>
        <w:rPr>
          <w:rFonts w:ascii="Times New Roman" w:eastAsia="方正仿宋_GBK" w:hAnsi="Times New Roman"/>
          <w:color w:val="000000" w:themeColor="text1"/>
          <w:sz w:val="32"/>
          <w:szCs w:val="32"/>
        </w:rPr>
        <w:t>投标截止时间：</w:t>
      </w:r>
      <w:r>
        <w:rPr>
          <w:rFonts w:ascii="Times New Roman" w:eastAsia="方正仿宋_GBK" w:hAnsi="Times New Roman"/>
          <w:color w:val="FF0000"/>
          <w:sz w:val="32"/>
          <w:szCs w:val="32"/>
        </w:rPr>
        <w:t>2024</w:t>
      </w:r>
      <w:r>
        <w:rPr>
          <w:rFonts w:ascii="Times New Roman" w:eastAsia="方正仿宋_GBK" w:hAnsi="Times New Roman"/>
          <w:color w:val="FF0000"/>
          <w:sz w:val="32"/>
          <w:szCs w:val="32"/>
        </w:rPr>
        <w:t>年</w:t>
      </w:r>
      <w:r>
        <w:rPr>
          <w:rFonts w:ascii="Times New Roman" w:eastAsia="方正仿宋_GBK" w:hAnsi="Times New Roman" w:hint="eastAsia"/>
          <w:color w:val="FF0000"/>
          <w:sz w:val="32"/>
          <w:szCs w:val="32"/>
        </w:rPr>
        <w:t>5</w:t>
      </w:r>
      <w:r>
        <w:rPr>
          <w:rFonts w:ascii="Times New Roman" w:eastAsia="方正仿宋_GBK" w:hAnsi="Times New Roman"/>
          <w:color w:val="FF0000"/>
          <w:sz w:val="32"/>
          <w:szCs w:val="32"/>
        </w:rPr>
        <w:t>月</w:t>
      </w:r>
      <w:r>
        <w:rPr>
          <w:rFonts w:ascii="Times New Roman" w:eastAsia="方正仿宋_GBK" w:hAnsi="Times New Roman" w:hint="eastAsia"/>
          <w:color w:val="FF0000"/>
          <w:sz w:val="32"/>
          <w:szCs w:val="32"/>
        </w:rPr>
        <w:t>2</w:t>
      </w:r>
      <w:r w:rsidR="00C84B8F">
        <w:rPr>
          <w:rFonts w:ascii="Times New Roman" w:eastAsia="方正仿宋_GBK" w:hAnsi="Times New Roman" w:hint="eastAsia"/>
          <w:color w:val="FF0000"/>
          <w:sz w:val="32"/>
          <w:szCs w:val="32"/>
        </w:rPr>
        <w:t>9</w:t>
      </w:r>
      <w:r>
        <w:rPr>
          <w:rFonts w:ascii="Times New Roman" w:eastAsia="方正仿宋_GBK" w:hAnsi="Times New Roman"/>
          <w:color w:val="FF0000"/>
          <w:sz w:val="32"/>
          <w:szCs w:val="32"/>
        </w:rPr>
        <w:t>日北京时间</w:t>
      </w:r>
      <w:r>
        <w:rPr>
          <w:rFonts w:ascii="Times New Roman" w:eastAsia="方正仿宋_GBK" w:hAnsi="Times New Roman"/>
          <w:color w:val="FF0000"/>
          <w:sz w:val="32"/>
          <w:szCs w:val="32"/>
        </w:rPr>
        <w:t>17:30</w:t>
      </w:r>
      <w:r>
        <w:rPr>
          <w:rFonts w:ascii="Times New Roman" w:eastAsia="方正仿宋_GBK" w:hAnsi="Times New Roman"/>
          <w:color w:val="FF0000"/>
          <w:sz w:val="32"/>
          <w:szCs w:val="32"/>
        </w:rPr>
        <w:t>。</w:t>
      </w:r>
    </w:p>
    <w:p w14:paraId="0C093D0D" w14:textId="77777777" w:rsidR="00B1385C" w:rsidRDefault="00000000">
      <w:pPr>
        <w:spacing w:after="0"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八</w:t>
      </w:r>
      <w:r>
        <w:rPr>
          <w:rFonts w:ascii="Times New Roman" w:eastAsia="方正仿宋_GBK" w:hAnsi="Times New Roman"/>
          <w:sz w:val="32"/>
          <w:szCs w:val="32"/>
        </w:rPr>
        <w:t>）投标截止后，我院将组织院内评标，并将中标结果公示在医院官网，对未中标人不另行告知。</w:t>
      </w:r>
    </w:p>
    <w:p w14:paraId="5977DE1C"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bookmarkStart w:id="16" w:name="_Toc516236271"/>
      <w:bookmarkStart w:id="17" w:name="_Toc109810333"/>
      <w:bookmarkStart w:id="18" w:name="_Toc1856"/>
      <w:bookmarkStart w:id="19" w:name="_Toc76649974"/>
      <w:bookmarkStart w:id="20" w:name="_Toc76649973"/>
      <w:bookmarkStart w:id="21" w:name="_Toc493506283"/>
      <w:bookmarkStart w:id="22" w:name="_Toc516236270"/>
      <w:bookmarkStart w:id="23" w:name="_Toc109810332"/>
      <w:r>
        <w:rPr>
          <w:rFonts w:ascii="Times New Roman" w:eastAsia="方正黑体_GBK" w:hAnsi="Times New Roman"/>
          <w:bCs/>
          <w:color w:val="000000"/>
          <w:kern w:val="0"/>
          <w:sz w:val="32"/>
          <w:szCs w:val="32"/>
        </w:rPr>
        <w:t>五、投标有关规定</w:t>
      </w:r>
      <w:bookmarkEnd w:id="16"/>
      <w:bookmarkEnd w:id="17"/>
      <w:bookmarkEnd w:id="18"/>
      <w:bookmarkEnd w:id="19"/>
    </w:p>
    <w:p w14:paraId="6690AF76" w14:textId="77777777" w:rsidR="00B1385C" w:rsidRDefault="00000000">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（一）单位负责人为同一人或者存在直接控股、管理关系的不同投标人，不得参加同一招标项目。</w:t>
      </w:r>
    </w:p>
    <w:p w14:paraId="57A83328" w14:textId="77777777" w:rsidR="00B1385C" w:rsidRDefault="00000000">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（二）本项目若有补遗、澄清文件一律在重庆市中医骨科医院官网上发布，请各投标人注意下载；无论投标人下载与否，均视同投标人已知晓本项目补遗、澄清文件的内容。</w:t>
      </w:r>
    </w:p>
    <w:p w14:paraId="6ABF77F2" w14:textId="77777777" w:rsidR="00B1385C" w:rsidRDefault="00000000">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（三）超过投标截止时间递交的投标文件，恕不接收。</w:t>
      </w:r>
    </w:p>
    <w:p w14:paraId="4E6966C4" w14:textId="77777777" w:rsidR="00B1385C" w:rsidRDefault="00000000">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（四）投标费用：无论投标结果如何，投标人参与本项目投标的所有费用均应由投标人自行承担。</w:t>
      </w:r>
    </w:p>
    <w:p w14:paraId="3C983D9A" w14:textId="77777777" w:rsidR="00B1385C" w:rsidRDefault="00000000">
      <w:pPr>
        <w:widowControl/>
        <w:spacing w:after="0"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（五）本项目不接受联合体参与投标，否则按无效投标处理。</w:t>
      </w:r>
    </w:p>
    <w:p w14:paraId="378012F7"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bookmarkStart w:id="24" w:name="_Toc13310"/>
      <w:bookmarkStart w:id="25" w:name="_Toc109810334"/>
      <w:r>
        <w:rPr>
          <w:rFonts w:ascii="Times New Roman" w:eastAsia="方正黑体_GBK" w:hAnsi="Times New Roman" w:hint="eastAsia"/>
          <w:bCs/>
          <w:color w:val="000000"/>
          <w:kern w:val="0"/>
          <w:sz w:val="32"/>
          <w:szCs w:val="32"/>
        </w:rPr>
        <w:t>六</w:t>
      </w:r>
      <w:r>
        <w:rPr>
          <w:rFonts w:ascii="Times New Roman" w:eastAsia="方正黑体_GBK" w:hAnsi="Times New Roman"/>
          <w:bCs/>
          <w:color w:val="000000"/>
          <w:kern w:val="0"/>
          <w:sz w:val="32"/>
          <w:szCs w:val="32"/>
        </w:rPr>
        <w:t>、联系方式</w:t>
      </w:r>
      <w:bookmarkEnd w:id="24"/>
      <w:bookmarkEnd w:id="25"/>
    </w:p>
    <w:p w14:paraId="47645549"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（一）采购人：重庆市中医骨科医院</w:t>
      </w:r>
    </w:p>
    <w:p w14:paraId="6F28BD44"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联系人：任老师</w:t>
      </w:r>
    </w:p>
    <w:p w14:paraId="08F1BB30" w14:textId="77777777" w:rsidR="00B1385C" w:rsidRDefault="00000000">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邮　编：</w:t>
      </w:r>
      <w:r>
        <w:rPr>
          <w:rFonts w:ascii="Times New Roman" w:eastAsia="方正仿宋_GBK" w:hAnsi="Times New Roman"/>
          <w:sz w:val="32"/>
          <w:szCs w:val="32"/>
        </w:rPr>
        <w:t>400012</w:t>
      </w:r>
    </w:p>
    <w:p w14:paraId="3CA6E00D" w14:textId="77777777" w:rsidR="00B1385C" w:rsidRDefault="00000000">
      <w:pPr>
        <w:snapToGrid w:val="0"/>
        <w:spacing w:after="0" w:line="594" w:lineRule="exact"/>
        <w:ind w:firstLineChars="200" w:firstLine="640"/>
        <w:jc w:val="left"/>
        <w:rPr>
          <w:rFonts w:ascii="Times New Roman" w:eastAsia="方正仿宋_GBK" w:hAnsi="Times New Roman"/>
          <w:b/>
          <w:sz w:val="32"/>
          <w:szCs w:val="32"/>
        </w:rPr>
      </w:pPr>
      <w:r>
        <w:rPr>
          <w:rFonts w:ascii="Times New Roman" w:eastAsia="方正仿宋_GBK" w:hAnsi="Times New Roman"/>
          <w:sz w:val="32"/>
          <w:szCs w:val="32"/>
        </w:rPr>
        <w:t>电</w:t>
      </w:r>
      <w:r>
        <w:rPr>
          <w:rFonts w:ascii="Times New Roman" w:eastAsia="方正仿宋_GBK" w:hAnsi="Times New Roman"/>
          <w:sz w:val="32"/>
          <w:szCs w:val="32"/>
        </w:rPr>
        <w:t xml:space="preserve">  </w:t>
      </w:r>
      <w:r>
        <w:rPr>
          <w:rFonts w:ascii="Times New Roman" w:eastAsia="方正仿宋_GBK" w:hAnsi="Times New Roman"/>
          <w:sz w:val="32"/>
          <w:szCs w:val="32"/>
        </w:rPr>
        <w:t>话：（</w:t>
      </w:r>
      <w:r>
        <w:rPr>
          <w:rFonts w:ascii="Times New Roman" w:eastAsia="方正仿宋_GBK" w:hAnsi="Times New Roman"/>
          <w:sz w:val="32"/>
          <w:szCs w:val="32"/>
        </w:rPr>
        <w:t>023</w:t>
      </w:r>
      <w:r>
        <w:rPr>
          <w:rFonts w:ascii="Times New Roman" w:eastAsia="方正仿宋_GBK" w:hAnsi="Times New Roman"/>
          <w:sz w:val="32"/>
          <w:szCs w:val="32"/>
        </w:rPr>
        <w:t>）</w:t>
      </w:r>
      <w:r>
        <w:rPr>
          <w:rFonts w:ascii="Times New Roman" w:eastAsia="方正仿宋_GBK" w:hAnsi="Times New Roman"/>
          <w:sz w:val="32"/>
          <w:szCs w:val="32"/>
        </w:rPr>
        <w:t>63931178</w:t>
      </w:r>
    </w:p>
    <w:p w14:paraId="68EE34BA" w14:textId="77777777" w:rsidR="00B1385C" w:rsidRDefault="00000000">
      <w:pPr>
        <w:spacing w:after="0"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sz w:val="32"/>
          <w:szCs w:val="32"/>
        </w:rPr>
        <w:t>地</w:t>
      </w:r>
      <w:r>
        <w:rPr>
          <w:rFonts w:ascii="Times New Roman" w:eastAsia="方正仿宋_GBK" w:hAnsi="Times New Roman"/>
          <w:sz w:val="32"/>
          <w:szCs w:val="32"/>
        </w:rPr>
        <w:t xml:space="preserve">  </w:t>
      </w:r>
      <w:r>
        <w:rPr>
          <w:rFonts w:ascii="Times New Roman" w:eastAsia="方正仿宋_GBK" w:hAnsi="Times New Roman"/>
          <w:sz w:val="32"/>
          <w:szCs w:val="32"/>
        </w:rPr>
        <w:t>址：重庆市渝中区富华路</w:t>
      </w:r>
      <w:r>
        <w:rPr>
          <w:rFonts w:ascii="Times New Roman" w:eastAsia="方正仿宋_GBK" w:hAnsi="Times New Roman"/>
          <w:sz w:val="32"/>
          <w:szCs w:val="32"/>
        </w:rPr>
        <w:t>19</w:t>
      </w:r>
      <w:r>
        <w:rPr>
          <w:rFonts w:ascii="Times New Roman" w:eastAsia="方正仿宋_GBK" w:hAnsi="Times New Roman"/>
          <w:sz w:val="32"/>
          <w:szCs w:val="32"/>
        </w:rPr>
        <w:t>号</w:t>
      </w:r>
      <w:r>
        <w:rPr>
          <w:rFonts w:ascii="Times New Roman" w:eastAsia="方正仿宋_GBK" w:hAnsi="Times New Roman"/>
          <w:bCs/>
          <w:sz w:val="32"/>
          <w:szCs w:val="32"/>
        </w:rPr>
        <w:t>A</w:t>
      </w:r>
      <w:r>
        <w:rPr>
          <w:rFonts w:ascii="Times New Roman" w:eastAsia="方正仿宋_GBK" w:hAnsi="Times New Roman"/>
          <w:bCs/>
          <w:sz w:val="32"/>
          <w:szCs w:val="32"/>
        </w:rPr>
        <w:t>栋负一楼</w:t>
      </w:r>
      <w:r>
        <w:rPr>
          <w:rFonts w:ascii="Times New Roman" w:eastAsia="方正仿宋_GBK" w:hAnsi="Times New Roman"/>
          <w:bCs/>
          <w:sz w:val="32"/>
          <w:szCs w:val="32"/>
        </w:rPr>
        <w:t xml:space="preserve">49 </w:t>
      </w:r>
    </w:p>
    <w:p w14:paraId="1569B3E4" w14:textId="77777777" w:rsidR="00B1385C" w:rsidRDefault="00000000">
      <w:pPr>
        <w:snapToGrid w:val="0"/>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（二）质疑联系部门：重庆市中医骨科医院</w:t>
      </w:r>
    </w:p>
    <w:p w14:paraId="1326F006" w14:textId="77777777" w:rsidR="00B1385C" w:rsidRDefault="00000000">
      <w:pPr>
        <w:snapToGrid w:val="0"/>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联系人：刘老师</w:t>
      </w:r>
    </w:p>
    <w:p w14:paraId="57D2C083" w14:textId="77777777" w:rsidR="00B1385C" w:rsidRDefault="00000000">
      <w:pPr>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邮　编：</w:t>
      </w:r>
      <w:r>
        <w:rPr>
          <w:rFonts w:ascii="Times New Roman" w:eastAsia="方正仿宋_GBK" w:hAnsi="Times New Roman"/>
          <w:color w:val="000000" w:themeColor="text1"/>
          <w:sz w:val="32"/>
          <w:szCs w:val="32"/>
        </w:rPr>
        <w:t>400012</w:t>
      </w:r>
    </w:p>
    <w:p w14:paraId="4B30537B" w14:textId="77777777" w:rsidR="00B1385C" w:rsidRDefault="00000000">
      <w:pPr>
        <w:snapToGrid w:val="0"/>
        <w:spacing w:after="0" w:line="594" w:lineRule="exact"/>
        <w:ind w:firstLineChars="200" w:firstLine="640"/>
        <w:jc w:val="left"/>
        <w:rPr>
          <w:rFonts w:ascii="Times New Roman" w:eastAsia="方正仿宋_GBK" w:hAnsi="Times New Roman"/>
          <w:b/>
          <w:color w:val="000000" w:themeColor="text1"/>
          <w:sz w:val="32"/>
          <w:szCs w:val="32"/>
        </w:rPr>
      </w:pPr>
      <w:r>
        <w:rPr>
          <w:rFonts w:ascii="Times New Roman" w:eastAsia="方正仿宋_GBK" w:hAnsi="Times New Roman"/>
          <w:color w:val="000000" w:themeColor="text1"/>
          <w:sz w:val="32"/>
          <w:szCs w:val="32"/>
        </w:rPr>
        <w:t>电</w:t>
      </w: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话：</w:t>
      </w:r>
      <w:r>
        <w:rPr>
          <w:rFonts w:ascii="Times New Roman" w:eastAsia="方正仿宋_GBK" w:hAnsi="Times New Roman"/>
          <w:sz w:val="32"/>
          <w:szCs w:val="32"/>
        </w:rPr>
        <w:t>（</w:t>
      </w:r>
      <w:r>
        <w:rPr>
          <w:rFonts w:ascii="Times New Roman" w:eastAsia="方正仿宋_GBK" w:hAnsi="Times New Roman"/>
          <w:sz w:val="32"/>
          <w:szCs w:val="32"/>
        </w:rPr>
        <w:t>023</w:t>
      </w:r>
      <w:r>
        <w:rPr>
          <w:rFonts w:ascii="Times New Roman" w:eastAsia="方正仿宋_GBK" w:hAnsi="Times New Roman"/>
          <w:sz w:val="32"/>
          <w:szCs w:val="32"/>
        </w:rPr>
        <w:t>）</w:t>
      </w:r>
      <w:r>
        <w:rPr>
          <w:rFonts w:ascii="Times New Roman" w:eastAsia="方正仿宋_GBK" w:hAnsi="Times New Roman"/>
          <w:sz w:val="32"/>
          <w:szCs w:val="32"/>
        </w:rPr>
        <w:t>63931178</w:t>
      </w:r>
    </w:p>
    <w:p w14:paraId="17FF731F" w14:textId="77777777" w:rsidR="00B1385C" w:rsidRDefault="00000000">
      <w:pPr>
        <w:pStyle w:val="23"/>
        <w:spacing w:after="0" w:line="594" w:lineRule="exact"/>
        <w:ind w:leftChars="0" w:left="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地</w:t>
      </w: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址：</w:t>
      </w:r>
      <w:r>
        <w:rPr>
          <w:rFonts w:ascii="Times New Roman" w:eastAsia="方正仿宋_GBK" w:hAnsi="Times New Roman"/>
          <w:sz w:val="32"/>
          <w:szCs w:val="32"/>
        </w:rPr>
        <w:t>重庆市渝中区富华路</w:t>
      </w:r>
      <w:r>
        <w:rPr>
          <w:rFonts w:ascii="Times New Roman" w:eastAsia="方正仿宋_GBK" w:hAnsi="Times New Roman"/>
          <w:sz w:val="32"/>
          <w:szCs w:val="32"/>
        </w:rPr>
        <w:t>19</w:t>
      </w:r>
      <w:r>
        <w:rPr>
          <w:rFonts w:ascii="Times New Roman" w:eastAsia="方正仿宋_GBK" w:hAnsi="Times New Roman"/>
          <w:sz w:val="32"/>
          <w:szCs w:val="32"/>
        </w:rPr>
        <w:t>号</w:t>
      </w:r>
      <w:r>
        <w:rPr>
          <w:rFonts w:ascii="Times New Roman" w:eastAsia="方正仿宋_GBK" w:hAnsi="Times New Roman"/>
          <w:bCs/>
          <w:sz w:val="32"/>
          <w:szCs w:val="32"/>
        </w:rPr>
        <w:t>A</w:t>
      </w:r>
      <w:r>
        <w:rPr>
          <w:rFonts w:ascii="Times New Roman" w:eastAsia="方正仿宋_GBK" w:hAnsi="Times New Roman"/>
          <w:bCs/>
          <w:sz w:val="32"/>
          <w:szCs w:val="32"/>
        </w:rPr>
        <w:t>栋负一楼</w:t>
      </w:r>
      <w:r>
        <w:rPr>
          <w:rFonts w:ascii="Times New Roman" w:eastAsia="方正仿宋_GBK" w:hAnsi="Times New Roman"/>
          <w:bCs/>
          <w:sz w:val="32"/>
          <w:szCs w:val="32"/>
        </w:rPr>
        <w:t>48</w:t>
      </w:r>
    </w:p>
    <w:bookmarkEnd w:id="20"/>
    <w:bookmarkEnd w:id="21"/>
    <w:bookmarkEnd w:id="22"/>
    <w:bookmarkEnd w:id="23"/>
    <w:p w14:paraId="3DF03325"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hint="eastAsia"/>
          <w:bCs/>
          <w:color w:val="000000"/>
          <w:kern w:val="0"/>
          <w:sz w:val="32"/>
          <w:szCs w:val="32"/>
        </w:rPr>
        <w:t>七</w:t>
      </w:r>
      <w:r>
        <w:rPr>
          <w:rFonts w:ascii="Times New Roman" w:eastAsia="方正黑体_GBK" w:hAnsi="Times New Roman"/>
          <w:bCs/>
          <w:color w:val="000000"/>
          <w:kern w:val="0"/>
          <w:sz w:val="32"/>
          <w:szCs w:val="32"/>
        </w:rPr>
        <w:t>、服务要求</w:t>
      </w:r>
    </w:p>
    <w:p w14:paraId="42E6E5D6" w14:textId="77777777" w:rsidR="00B1385C" w:rsidRDefault="00000000">
      <w:pPr>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sz w:val="32"/>
          <w:szCs w:val="32"/>
        </w:rPr>
        <w:t>（一）</w:t>
      </w:r>
      <w:r>
        <w:rPr>
          <w:rFonts w:ascii="Times New Roman" w:eastAsia="方正仿宋_GBK" w:hAnsi="Times New Roman"/>
          <w:kern w:val="0"/>
          <w:sz w:val="32"/>
          <w:szCs w:val="32"/>
        </w:rPr>
        <w:t>项目概况：</w:t>
      </w:r>
    </w:p>
    <w:p w14:paraId="2F0C22F4" w14:textId="77777777" w:rsidR="00B1385C" w:rsidRDefault="00000000">
      <w:pPr>
        <w:spacing w:after="0" w:line="594" w:lineRule="exact"/>
        <w:ind w:firstLineChars="200" w:firstLine="640"/>
        <w:jc w:val="left"/>
      </w:pP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本次采购的内容为</w:t>
      </w:r>
      <w:r>
        <w:rPr>
          <w:rFonts w:ascii="Times New Roman" w:eastAsia="方正仿宋_GBK" w:hAnsi="Times New Roman" w:hint="eastAsia"/>
          <w:kern w:val="0"/>
          <w:sz w:val="32"/>
          <w:szCs w:val="32"/>
        </w:rPr>
        <w:t>重庆市中医骨科医院整体迁建项目水土保持监测工作，并出具监测报告。</w:t>
      </w:r>
    </w:p>
    <w:p w14:paraId="7FA5A6CE" w14:textId="77777777" w:rsidR="00B1385C" w:rsidRDefault="00000000">
      <w:pPr>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color w:val="000000" w:themeColor="text1"/>
          <w:sz w:val="32"/>
          <w:szCs w:val="32"/>
        </w:rPr>
        <w:lastRenderedPageBreak/>
        <w:t>（二）</w:t>
      </w:r>
      <w:r>
        <w:rPr>
          <w:rFonts w:ascii="Times New Roman" w:eastAsia="方正仿宋_GBK" w:hAnsi="Times New Roman"/>
          <w:kern w:val="0"/>
          <w:sz w:val="32"/>
          <w:szCs w:val="32"/>
        </w:rPr>
        <w:t>项目要求</w:t>
      </w:r>
    </w:p>
    <w:p w14:paraId="10FD2792" w14:textId="77777777" w:rsidR="00B1385C" w:rsidRDefault="00000000">
      <w:pPr>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完成监测报告，配合验收单位完成水土保持验收工作并完成备案。</w:t>
      </w:r>
    </w:p>
    <w:p w14:paraId="5AE3D3E5"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hint="eastAsia"/>
          <w:bCs/>
          <w:color w:val="000000"/>
          <w:kern w:val="0"/>
          <w:sz w:val="32"/>
          <w:szCs w:val="32"/>
        </w:rPr>
        <w:t>八</w:t>
      </w:r>
      <w:r>
        <w:rPr>
          <w:rFonts w:ascii="Times New Roman" w:eastAsia="方正黑体_GBK" w:hAnsi="Times New Roman"/>
          <w:bCs/>
          <w:color w:val="000000"/>
          <w:kern w:val="0"/>
          <w:sz w:val="32"/>
          <w:szCs w:val="32"/>
        </w:rPr>
        <w:t>、商务需求</w:t>
      </w:r>
    </w:p>
    <w:p w14:paraId="7144D972" w14:textId="77777777" w:rsidR="00B1385C" w:rsidRDefault="00000000">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（一）服务期限</w:t>
      </w:r>
    </w:p>
    <w:p w14:paraId="7956E1C6" w14:textId="77777777" w:rsidR="00B1385C" w:rsidRDefault="00000000">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本次招标项目服务期限为</w:t>
      </w:r>
      <w:r>
        <w:rPr>
          <w:rFonts w:ascii="Times New Roman" w:eastAsia="方正仿宋_GBK" w:hAnsi="Times New Roman" w:hint="eastAsia"/>
          <w:color w:val="000000" w:themeColor="text1"/>
          <w:sz w:val="32"/>
          <w:szCs w:val="32"/>
        </w:rPr>
        <w:t>合同签订之日起至提交</w:t>
      </w:r>
      <w:r>
        <w:rPr>
          <w:rFonts w:ascii="Times New Roman" w:eastAsia="方正仿宋_GBK" w:hAnsi="Times New Roman" w:hint="eastAsia"/>
          <w:kern w:val="0"/>
          <w:sz w:val="32"/>
          <w:szCs w:val="32"/>
        </w:rPr>
        <w:t>监测报告</w:t>
      </w:r>
      <w:r>
        <w:rPr>
          <w:rFonts w:ascii="Times New Roman" w:eastAsia="方正仿宋_GBK" w:hAnsi="Times New Roman" w:hint="eastAsia"/>
          <w:color w:val="000000" w:themeColor="text1"/>
          <w:sz w:val="32"/>
          <w:szCs w:val="32"/>
        </w:rPr>
        <w:t>为止</w:t>
      </w:r>
      <w:r>
        <w:rPr>
          <w:rFonts w:ascii="Times New Roman" w:eastAsia="方正仿宋_GBK" w:hAnsi="Times New Roman"/>
          <w:color w:val="000000" w:themeColor="text1"/>
          <w:sz w:val="32"/>
          <w:szCs w:val="32"/>
        </w:rPr>
        <w:t>。</w:t>
      </w:r>
    </w:p>
    <w:p w14:paraId="15205069" w14:textId="77777777" w:rsidR="00B1385C" w:rsidRDefault="00000000">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（二）服务地点</w:t>
      </w:r>
    </w:p>
    <w:p w14:paraId="13B979C7" w14:textId="77777777" w:rsidR="00B1385C" w:rsidRDefault="00000000">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重庆市中医骨科</w:t>
      </w:r>
      <w:r>
        <w:rPr>
          <w:rFonts w:ascii="Times New Roman" w:eastAsia="方正仿宋_GBK" w:hAnsi="Times New Roman" w:hint="eastAsia"/>
          <w:color w:val="000000" w:themeColor="text1"/>
          <w:sz w:val="32"/>
          <w:szCs w:val="32"/>
        </w:rPr>
        <w:t>医院化龙桥</w:t>
      </w:r>
      <w:r>
        <w:rPr>
          <w:rFonts w:ascii="Times New Roman" w:eastAsia="方正仿宋_GBK" w:hAnsi="Times New Roman"/>
          <w:color w:val="000000" w:themeColor="text1"/>
          <w:sz w:val="32"/>
          <w:szCs w:val="32"/>
        </w:rPr>
        <w:t>院区。</w:t>
      </w:r>
    </w:p>
    <w:p w14:paraId="4D819285" w14:textId="77777777" w:rsidR="00B1385C" w:rsidRDefault="00000000">
      <w:pPr>
        <w:pStyle w:val="24"/>
        <w:spacing w:before="0" w:after="0" w:line="594" w:lineRule="exact"/>
        <w:ind w:firstLineChars="200" w:firstLine="640"/>
        <w:jc w:val="left"/>
        <w:rPr>
          <w:rFonts w:ascii="Times New Roman" w:eastAsia="方正仿宋_GBK" w:hAnsi="Times New Roman"/>
          <w:b w:val="0"/>
          <w:color w:val="000000" w:themeColor="text1"/>
          <w:szCs w:val="32"/>
        </w:rPr>
      </w:pPr>
      <w:bookmarkStart w:id="26" w:name="_Toc2232"/>
      <w:r>
        <w:rPr>
          <w:rFonts w:ascii="Times New Roman" w:eastAsia="方正仿宋_GBK" w:hAnsi="Times New Roman" w:hint="eastAsia"/>
          <w:b w:val="0"/>
          <w:color w:val="000000" w:themeColor="text1"/>
          <w:szCs w:val="32"/>
        </w:rPr>
        <w:t>地址：</w:t>
      </w:r>
      <w:r>
        <w:rPr>
          <w:rFonts w:ascii="Times New Roman" w:eastAsia="方正仿宋_GBK" w:hAnsi="Times New Roman"/>
          <w:b w:val="0"/>
          <w:color w:val="000000" w:themeColor="text1"/>
          <w:szCs w:val="32"/>
        </w:rPr>
        <w:t>重庆市渝中区富华路</w:t>
      </w:r>
      <w:r>
        <w:rPr>
          <w:rFonts w:ascii="Times New Roman" w:eastAsia="方正仿宋_GBK" w:hAnsi="Times New Roman"/>
          <w:b w:val="0"/>
          <w:color w:val="000000" w:themeColor="text1"/>
          <w:szCs w:val="32"/>
        </w:rPr>
        <w:t>19</w:t>
      </w:r>
      <w:r>
        <w:rPr>
          <w:rFonts w:ascii="Times New Roman" w:eastAsia="方正仿宋_GBK" w:hAnsi="Times New Roman"/>
          <w:b w:val="0"/>
          <w:color w:val="000000" w:themeColor="text1"/>
          <w:szCs w:val="32"/>
        </w:rPr>
        <w:t>号</w:t>
      </w:r>
    </w:p>
    <w:p w14:paraId="7EDEE03D" w14:textId="77777777" w:rsidR="00B1385C" w:rsidRDefault="00000000">
      <w:pPr>
        <w:pStyle w:val="24"/>
        <w:spacing w:before="0" w:after="0" w:line="594" w:lineRule="exact"/>
        <w:ind w:firstLineChars="200" w:firstLine="640"/>
        <w:jc w:val="left"/>
        <w:rPr>
          <w:rFonts w:ascii="Times New Roman" w:eastAsia="方正仿宋_GBK" w:hAnsi="Times New Roman"/>
          <w:b w:val="0"/>
          <w:color w:val="000000" w:themeColor="text1"/>
          <w:szCs w:val="32"/>
        </w:rPr>
      </w:pPr>
      <w:r>
        <w:rPr>
          <w:rFonts w:ascii="Times New Roman" w:eastAsia="方正仿宋_GBK" w:hAnsi="Times New Roman"/>
          <w:b w:val="0"/>
          <w:color w:val="000000" w:themeColor="text1"/>
          <w:szCs w:val="32"/>
        </w:rPr>
        <w:t>（三）验收方式</w:t>
      </w:r>
      <w:bookmarkEnd w:id="26"/>
    </w:p>
    <w:p w14:paraId="474D81E4" w14:textId="77777777" w:rsidR="00B1385C" w:rsidRDefault="00000000">
      <w:pPr>
        <w:spacing w:after="0" w:line="594" w:lineRule="exact"/>
        <w:ind w:firstLineChars="200" w:firstLine="640"/>
        <w:jc w:val="left"/>
        <w:rPr>
          <w:rFonts w:ascii="Times New Roman" w:eastAsia="方正仿宋_GBK" w:hAnsi="Times New Roman"/>
          <w:kern w:val="0"/>
          <w:sz w:val="32"/>
          <w:szCs w:val="32"/>
        </w:rPr>
      </w:pPr>
      <w:bookmarkStart w:id="27" w:name="_Toc484597932"/>
      <w:bookmarkStart w:id="28" w:name="_Toc22086"/>
      <w:bookmarkStart w:id="29" w:name="_Toc55915762"/>
      <w:r>
        <w:rPr>
          <w:rFonts w:ascii="Times New Roman" w:eastAsia="方正仿宋_GBK" w:hAnsi="Times New Roman" w:hint="eastAsia"/>
          <w:kern w:val="0"/>
          <w:sz w:val="32"/>
          <w:szCs w:val="32"/>
        </w:rPr>
        <w:t>完成监测报告，配合验收单位完成水土保持验收工作并完成备案。</w:t>
      </w:r>
    </w:p>
    <w:p w14:paraId="037CD9E1" w14:textId="77777777" w:rsidR="00B1385C" w:rsidRDefault="00000000">
      <w:pPr>
        <w:pStyle w:val="24"/>
        <w:spacing w:before="0" w:after="0" w:line="594" w:lineRule="exact"/>
        <w:ind w:firstLineChars="200" w:firstLine="640"/>
        <w:jc w:val="left"/>
        <w:rPr>
          <w:rFonts w:ascii="Times New Roman" w:eastAsia="方正仿宋_GBK" w:hAnsi="Times New Roman"/>
          <w:b w:val="0"/>
          <w:color w:val="000000" w:themeColor="text1"/>
          <w:szCs w:val="32"/>
        </w:rPr>
      </w:pPr>
      <w:r>
        <w:rPr>
          <w:rFonts w:ascii="Times New Roman" w:eastAsia="方正仿宋_GBK" w:hAnsi="Times New Roman"/>
          <w:b w:val="0"/>
          <w:color w:val="000000" w:themeColor="text1"/>
          <w:szCs w:val="32"/>
        </w:rPr>
        <w:t>（四）报价要求</w:t>
      </w:r>
      <w:bookmarkEnd w:id="27"/>
      <w:bookmarkEnd w:id="28"/>
      <w:bookmarkEnd w:id="29"/>
    </w:p>
    <w:p w14:paraId="67BF3C3E" w14:textId="77777777" w:rsidR="00B1385C" w:rsidRDefault="00000000">
      <w:pPr>
        <w:widowControl/>
        <w:spacing w:after="0" w:line="594" w:lineRule="exact"/>
        <w:ind w:firstLineChars="200" w:firstLine="640"/>
        <w:jc w:val="left"/>
        <w:rPr>
          <w:rFonts w:ascii="Times New Roman" w:eastAsia="方正仿宋_GBK" w:hAnsi="Times New Roman"/>
          <w:bCs/>
          <w:color w:val="000000" w:themeColor="text1"/>
          <w:sz w:val="32"/>
          <w:szCs w:val="32"/>
        </w:rPr>
      </w:pPr>
      <w:bookmarkStart w:id="30" w:name="_Toc484597933"/>
      <w:bookmarkStart w:id="31" w:name="_Toc267320051"/>
      <w:bookmarkStart w:id="32" w:name="_Toc55915763"/>
      <w:r>
        <w:rPr>
          <w:rFonts w:ascii="Times New Roman" w:eastAsia="方正仿宋_GBK" w:hAnsi="Times New Roman"/>
          <w:color w:val="000000" w:themeColor="text1"/>
          <w:sz w:val="32"/>
          <w:szCs w:val="32"/>
        </w:rPr>
        <w:t>1</w:t>
      </w:r>
      <w:r>
        <w:rPr>
          <w:rFonts w:ascii="Times New Roman" w:eastAsia="方正仿宋_GBK" w:hAnsi="Times New Roman"/>
          <w:color w:val="000000" w:themeColor="text1"/>
          <w:sz w:val="32"/>
          <w:szCs w:val="32"/>
        </w:rPr>
        <w:t>、本次报价须为人民币报价，投标报价包括但不仅限于：</w:t>
      </w:r>
      <w:r>
        <w:rPr>
          <w:rFonts w:ascii="Times New Roman" w:eastAsia="方正仿宋_GBK" w:hAnsi="Times New Roman" w:hint="eastAsia"/>
          <w:color w:val="000000" w:themeColor="text1"/>
          <w:sz w:val="32"/>
          <w:szCs w:val="32"/>
        </w:rPr>
        <w:t>人工费</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工具费</w:t>
      </w:r>
      <w:r>
        <w:rPr>
          <w:rFonts w:ascii="Times New Roman" w:eastAsia="方正仿宋_GBK" w:hAnsi="Times New Roman"/>
          <w:color w:val="000000" w:themeColor="text1"/>
          <w:sz w:val="32"/>
          <w:szCs w:val="32"/>
        </w:rPr>
        <w:t>、保险费、</w:t>
      </w:r>
      <w:r>
        <w:rPr>
          <w:rFonts w:ascii="Times New Roman" w:eastAsia="方正仿宋_GBK" w:hAnsi="Times New Roman" w:hint="eastAsia"/>
          <w:color w:val="000000" w:themeColor="text1"/>
          <w:sz w:val="32"/>
          <w:szCs w:val="32"/>
        </w:rPr>
        <w:t>车费、油费、</w:t>
      </w:r>
      <w:r>
        <w:rPr>
          <w:rFonts w:ascii="Times New Roman" w:eastAsia="方正仿宋_GBK" w:hAnsi="Times New Roman"/>
          <w:color w:val="000000" w:themeColor="text1"/>
          <w:sz w:val="32"/>
          <w:szCs w:val="32"/>
        </w:rPr>
        <w:t>所有税费等费用</w:t>
      </w:r>
      <w:r>
        <w:rPr>
          <w:rFonts w:ascii="Times New Roman" w:eastAsia="方正仿宋_GBK" w:hAnsi="Times New Roman" w:hint="eastAsia"/>
          <w:color w:val="000000" w:themeColor="text1"/>
          <w:sz w:val="32"/>
          <w:szCs w:val="32"/>
        </w:rPr>
        <w:t>，</w:t>
      </w:r>
      <w:r>
        <w:rPr>
          <w:rFonts w:ascii="Times New Roman" w:eastAsia="方正仿宋_GBK" w:hAnsi="Times New Roman"/>
          <w:bCs/>
          <w:color w:val="000000" w:themeColor="text1"/>
          <w:sz w:val="32"/>
          <w:szCs w:val="32"/>
        </w:rPr>
        <w:t>因投标人自身原因造成漏报、少报皆由其自行承担责任，采购人不再补偿。</w:t>
      </w:r>
    </w:p>
    <w:p w14:paraId="2E76F682" w14:textId="77777777" w:rsidR="00B1385C" w:rsidRDefault="00000000">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、投标人自行考虑并承担一切安全风险。</w:t>
      </w:r>
    </w:p>
    <w:p w14:paraId="24DBA6DB" w14:textId="77777777" w:rsidR="00B1385C" w:rsidRDefault="00000000">
      <w:pPr>
        <w:pStyle w:val="24"/>
        <w:spacing w:before="0" w:after="0" w:line="594" w:lineRule="exact"/>
        <w:ind w:firstLineChars="200" w:firstLine="640"/>
        <w:jc w:val="left"/>
        <w:rPr>
          <w:rFonts w:ascii="Times New Roman" w:eastAsia="方正仿宋_GBK" w:hAnsi="Times New Roman"/>
          <w:b w:val="0"/>
          <w:color w:val="000000" w:themeColor="text1"/>
          <w:szCs w:val="32"/>
        </w:rPr>
      </w:pPr>
      <w:bookmarkStart w:id="33" w:name="_Toc27389"/>
      <w:r>
        <w:rPr>
          <w:rFonts w:ascii="Times New Roman" w:eastAsia="方正仿宋_GBK" w:hAnsi="Times New Roman"/>
          <w:b w:val="0"/>
          <w:color w:val="000000" w:themeColor="text1"/>
          <w:szCs w:val="32"/>
        </w:rPr>
        <w:t>（五）付款方式</w:t>
      </w:r>
      <w:bookmarkEnd w:id="30"/>
      <w:bookmarkEnd w:id="31"/>
      <w:bookmarkEnd w:id="32"/>
      <w:bookmarkEnd w:id="33"/>
    </w:p>
    <w:p w14:paraId="199CD9EE" w14:textId="77777777" w:rsidR="00B1385C" w:rsidRDefault="00000000">
      <w:pPr>
        <w:widowControl/>
        <w:spacing w:after="0" w:line="594" w:lineRule="exact"/>
        <w:ind w:firstLineChars="200" w:firstLine="640"/>
        <w:jc w:val="left"/>
        <w:rPr>
          <w:rFonts w:ascii="Times New Roman" w:eastAsia="方正仿宋_GBK" w:hAnsi="Times New Roman"/>
          <w:color w:val="000000" w:themeColor="text1"/>
          <w:sz w:val="32"/>
          <w:szCs w:val="32"/>
        </w:rPr>
      </w:pPr>
      <w:bookmarkStart w:id="34" w:name="_Toc344475123"/>
      <w:r>
        <w:rPr>
          <w:rFonts w:ascii="Times New Roman" w:eastAsia="方正仿宋_GBK" w:hAnsi="Times New Roman" w:hint="eastAsia"/>
          <w:color w:val="000000" w:themeColor="text1"/>
          <w:sz w:val="32"/>
          <w:szCs w:val="32"/>
        </w:rPr>
        <w:t>乙方提交监测报告后一次性支付。</w:t>
      </w:r>
      <w:bookmarkStart w:id="35" w:name="_Toc484597935"/>
      <w:bookmarkStart w:id="36" w:name="_Toc267320054"/>
      <w:bookmarkStart w:id="37" w:name="_Toc55915766"/>
      <w:bookmarkStart w:id="38" w:name="_Toc12420"/>
      <w:bookmarkEnd w:id="34"/>
    </w:p>
    <w:p w14:paraId="3161460B" w14:textId="77777777" w:rsidR="00B1385C" w:rsidRDefault="00000000">
      <w:pPr>
        <w:pStyle w:val="24"/>
        <w:spacing w:before="0" w:after="0" w:line="594" w:lineRule="exact"/>
        <w:ind w:firstLineChars="200" w:firstLine="640"/>
        <w:jc w:val="left"/>
        <w:rPr>
          <w:rFonts w:ascii="Times New Roman" w:eastAsia="方正仿宋_GBK" w:hAnsi="Times New Roman"/>
          <w:b w:val="0"/>
          <w:color w:val="000000" w:themeColor="text1"/>
          <w:szCs w:val="32"/>
        </w:rPr>
      </w:pPr>
      <w:r>
        <w:rPr>
          <w:rFonts w:ascii="Times New Roman" w:eastAsia="方正仿宋_GBK" w:hAnsi="Times New Roman"/>
          <w:b w:val="0"/>
          <w:color w:val="000000" w:themeColor="text1"/>
          <w:szCs w:val="32"/>
        </w:rPr>
        <w:t>（六）其他</w:t>
      </w:r>
      <w:bookmarkEnd w:id="35"/>
      <w:bookmarkEnd w:id="36"/>
      <w:bookmarkEnd w:id="37"/>
      <w:bookmarkEnd w:id="38"/>
    </w:p>
    <w:p w14:paraId="7BC8F1E1" w14:textId="77777777" w:rsidR="00B1385C" w:rsidRDefault="00000000">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其他未尽事宜由供需双方在采购合同中详细约定。</w:t>
      </w:r>
    </w:p>
    <w:p w14:paraId="66F4356E"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bookmarkStart w:id="39" w:name="_Toc32136"/>
      <w:bookmarkStart w:id="40" w:name="_Toc107405804"/>
      <w:r>
        <w:rPr>
          <w:rFonts w:ascii="Times New Roman" w:eastAsia="方正黑体_GBK" w:hAnsi="Times New Roman" w:hint="eastAsia"/>
          <w:bCs/>
          <w:color w:val="000000"/>
          <w:kern w:val="0"/>
          <w:sz w:val="32"/>
          <w:szCs w:val="32"/>
        </w:rPr>
        <w:t>九</w:t>
      </w:r>
      <w:r>
        <w:rPr>
          <w:rFonts w:ascii="Times New Roman" w:eastAsia="方正黑体_GBK" w:hAnsi="Times New Roman"/>
          <w:bCs/>
          <w:color w:val="000000"/>
          <w:kern w:val="0"/>
          <w:sz w:val="32"/>
          <w:szCs w:val="32"/>
        </w:rPr>
        <w:t>、评标方法</w:t>
      </w:r>
      <w:bookmarkEnd w:id="39"/>
      <w:bookmarkEnd w:id="40"/>
    </w:p>
    <w:p w14:paraId="41B29DFE" w14:textId="77777777" w:rsidR="00B1385C" w:rsidRDefault="00000000">
      <w:pPr>
        <w:snapToGrid w:val="0"/>
        <w:spacing w:line="594" w:lineRule="exact"/>
        <w:ind w:firstLineChars="200" w:firstLine="640"/>
        <w:jc w:val="left"/>
        <w:rPr>
          <w:rFonts w:ascii="Times New Roman" w:eastAsia="方正仿宋_GBK" w:hAnsi="Times New Roman"/>
          <w:sz w:val="32"/>
          <w:szCs w:val="32"/>
        </w:rPr>
      </w:pPr>
      <w:bookmarkStart w:id="41" w:name="_Toc31745"/>
      <w:bookmarkStart w:id="42" w:name="_Toc493506301"/>
      <w:r>
        <w:rPr>
          <w:rFonts w:ascii="Times New Roman" w:eastAsia="方正仿宋_GBK" w:hAnsi="Times New Roman"/>
          <w:sz w:val="32"/>
          <w:szCs w:val="32"/>
        </w:rPr>
        <w:t>（一）本项目采用综合评分法进行评标。</w:t>
      </w:r>
    </w:p>
    <w:p w14:paraId="7C63FBBA" w14:textId="77777777" w:rsidR="00B1385C" w:rsidRDefault="00000000">
      <w:pPr>
        <w:pStyle w:val="24"/>
        <w:numPr>
          <w:ilvl w:val="0"/>
          <w:numId w:val="12"/>
        </w:numPr>
        <w:spacing w:before="0" w:after="0" w:line="594" w:lineRule="exact"/>
        <w:ind w:firstLineChars="200" w:firstLine="640"/>
        <w:jc w:val="left"/>
        <w:rPr>
          <w:rFonts w:ascii="Times New Roman" w:eastAsia="方正仿宋_GBK" w:hAnsi="Times New Roman"/>
          <w:b w:val="0"/>
          <w:bCs/>
          <w:szCs w:val="32"/>
        </w:rPr>
      </w:pPr>
      <w:r>
        <w:rPr>
          <w:rFonts w:ascii="Times New Roman" w:eastAsia="方正仿宋_GBK" w:hAnsi="Times New Roman"/>
          <w:b w:val="0"/>
          <w:bCs/>
          <w:szCs w:val="32"/>
        </w:rPr>
        <w:lastRenderedPageBreak/>
        <w:t>评标标准</w:t>
      </w:r>
    </w:p>
    <w:p w14:paraId="22BD0256" w14:textId="77777777" w:rsidR="00B1385C" w:rsidRDefault="00B1385C"/>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559"/>
        <w:gridCol w:w="850"/>
        <w:gridCol w:w="5163"/>
        <w:gridCol w:w="1873"/>
      </w:tblGrid>
      <w:tr w:rsidR="00B1385C" w14:paraId="1A1FC298" w14:textId="77777777">
        <w:trPr>
          <w:trHeight w:val="886"/>
          <w:jc w:val="center"/>
        </w:trPr>
        <w:tc>
          <w:tcPr>
            <w:tcW w:w="885" w:type="dxa"/>
            <w:vAlign w:val="center"/>
          </w:tcPr>
          <w:p w14:paraId="480F6925" w14:textId="77777777" w:rsidR="00B1385C" w:rsidRDefault="00000000">
            <w:pPr>
              <w:snapToGrid w:val="0"/>
              <w:spacing w:line="400" w:lineRule="exact"/>
              <w:jc w:val="center"/>
              <w:rPr>
                <w:rFonts w:ascii="Times New Roman" w:eastAsia="方正仿宋_GBK" w:hAnsi="Times New Roman"/>
                <w:b/>
                <w:bCs/>
                <w:sz w:val="28"/>
                <w:szCs w:val="28"/>
              </w:rPr>
            </w:pPr>
            <w:r>
              <w:rPr>
                <w:rFonts w:ascii="Times New Roman" w:eastAsia="方正仿宋_GBK" w:hAnsi="Times New Roman"/>
                <w:b/>
                <w:bCs/>
                <w:sz w:val="28"/>
                <w:szCs w:val="28"/>
              </w:rPr>
              <w:t>序号</w:t>
            </w:r>
          </w:p>
        </w:tc>
        <w:tc>
          <w:tcPr>
            <w:tcW w:w="1559" w:type="dxa"/>
            <w:vAlign w:val="center"/>
          </w:tcPr>
          <w:p w14:paraId="12418A5C" w14:textId="77777777" w:rsidR="00B1385C" w:rsidRDefault="00000000">
            <w:pPr>
              <w:snapToGrid w:val="0"/>
              <w:spacing w:line="400" w:lineRule="exact"/>
              <w:ind w:left="-38"/>
              <w:jc w:val="center"/>
              <w:rPr>
                <w:rFonts w:ascii="Times New Roman" w:eastAsia="方正仿宋_GBK" w:hAnsi="Times New Roman"/>
                <w:b/>
                <w:bCs/>
                <w:sz w:val="28"/>
                <w:szCs w:val="28"/>
              </w:rPr>
            </w:pPr>
            <w:r>
              <w:rPr>
                <w:rFonts w:ascii="Times New Roman" w:eastAsia="方正仿宋_GBK" w:hAnsi="Times New Roman"/>
                <w:b/>
                <w:bCs/>
                <w:sz w:val="28"/>
                <w:szCs w:val="28"/>
              </w:rPr>
              <w:t>评分因素及权重</w:t>
            </w:r>
          </w:p>
        </w:tc>
        <w:tc>
          <w:tcPr>
            <w:tcW w:w="850" w:type="dxa"/>
            <w:vAlign w:val="center"/>
          </w:tcPr>
          <w:p w14:paraId="77659DB2" w14:textId="77777777" w:rsidR="00B1385C" w:rsidRDefault="00000000">
            <w:pPr>
              <w:snapToGrid w:val="0"/>
              <w:spacing w:line="400" w:lineRule="exact"/>
              <w:ind w:left="-38"/>
              <w:jc w:val="center"/>
              <w:rPr>
                <w:rFonts w:ascii="Times New Roman" w:eastAsia="方正仿宋_GBK" w:hAnsi="Times New Roman"/>
                <w:b/>
                <w:bCs/>
                <w:sz w:val="28"/>
                <w:szCs w:val="28"/>
              </w:rPr>
            </w:pPr>
            <w:r>
              <w:rPr>
                <w:rFonts w:ascii="Times New Roman" w:eastAsia="方正仿宋_GBK" w:hAnsi="Times New Roman"/>
                <w:b/>
                <w:bCs/>
                <w:sz w:val="28"/>
                <w:szCs w:val="28"/>
              </w:rPr>
              <w:t>分值</w:t>
            </w:r>
          </w:p>
        </w:tc>
        <w:tc>
          <w:tcPr>
            <w:tcW w:w="5163" w:type="dxa"/>
            <w:vAlign w:val="center"/>
          </w:tcPr>
          <w:p w14:paraId="105FB14D" w14:textId="77777777" w:rsidR="00B1385C" w:rsidRDefault="00000000">
            <w:pPr>
              <w:snapToGrid w:val="0"/>
              <w:spacing w:line="400" w:lineRule="exact"/>
              <w:jc w:val="center"/>
              <w:rPr>
                <w:rFonts w:ascii="Times New Roman" w:eastAsia="方正仿宋_GBK" w:hAnsi="Times New Roman"/>
                <w:b/>
                <w:bCs/>
                <w:sz w:val="28"/>
                <w:szCs w:val="28"/>
              </w:rPr>
            </w:pPr>
            <w:r>
              <w:rPr>
                <w:rFonts w:ascii="Times New Roman" w:eastAsia="方正仿宋_GBK" w:hAnsi="Times New Roman"/>
                <w:b/>
                <w:bCs/>
                <w:sz w:val="28"/>
                <w:szCs w:val="28"/>
              </w:rPr>
              <w:t>评分标准</w:t>
            </w:r>
          </w:p>
        </w:tc>
        <w:tc>
          <w:tcPr>
            <w:tcW w:w="1873" w:type="dxa"/>
            <w:vAlign w:val="center"/>
          </w:tcPr>
          <w:p w14:paraId="42217F5C" w14:textId="77777777" w:rsidR="00B1385C" w:rsidRDefault="00000000">
            <w:pPr>
              <w:snapToGrid w:val="0"/>
              <w:spacing w:line="400" w:lineRule="exact"/>
              <w:jc w:val="center"/>
              <w:rPr>
                <w:rFonts w:ascii="Times New Roman" w:eastAsia="方正仿宋_GBK" w:hAnsi="Times New Roman"/>
                <w:b/>
                <w:bCs/>
                <w:sz w:val="28"/>
                <w:szCs w:val="28"/>
              </w:rPr>
            </w:pPr>
            <w:r>
              <w:rPr>
                <w:rFonts w:ascii="Times New Roman" w:eastAsia="方正仿宋_GBK" w:hAnsi="Times New Roman"/>
                <w:b/>
                <w:bCs/>
                <w:sz w:val="28"/>
                <w:szCs w:val="28"/>
              </w:rPr>
              <w:t>说明</w:t>
            </w:r>
          </w:p>
        </w:tc>
      </w:tr>
      <w:tr w:rsidR="00B1385C" w14:paraId="4E20771C" w14:textId="77777777">
        <w:trPr>
          <w:trHeight w:val="1833"/>
          <w:jc w:val="center"/>
        </w:trPr>
        <w:tc>
          <w:tcPr>
            <w:tcW w:w="885" w:type="dxa"/>
            <w:vAlign w:val="center"/>
          </w:tcPr>
          <w:p w14:paraId="4F78F059" w14:textId="77777777" w:rsidR="00B1385C" w:rsidRDefault="00000000">
            <w:pPr>
              <w:snapToGrid w:val="0"/>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1</w:t>
            </w:r>
          </w:p>
        </w:tc>
        <w:tc>
          <w:tcPr>
            <w:tcW w:w="1559" w:type="dxa"/>
            <w:vAlign w:val="center"/>
          </w:tcPr>
          <w:p w14:paraId="6DA969D6" w14:textId="77777777" w:rsidR="00B1385C" w:rsidRDefault="00000000">
            <w:pPr>
              <w:snapToGrid w:val="0"/>
              <w:spacing w:line="400" w:lineRule="exact"/>
              <w:ind w:left="-38"/>
              <w:jc w:val="center"/>
              <w:rPr>
                <w:rFonts w:ascii="Times New Roman" w:eastAsia="方正仿宋_GBK" w:hAnsi="Times New Roman"/>
                <w:sz w:val="28"/>
                <w:szCs w:val="28"/>
              </w:rPr>
            </w:pPr>
            <w:r>
              <w:rPr>
                <w:rFonts w:ascii="Times New Roman" w:eastAsia="方正仿宋_GBK" w:hAnsi="Times New Roman"/>
                <w:sz w:val="28"/>
                <w:szCs w:val="28"/>
              </w:rPr>
              <w:t>投标报价（</w:t>
            </w:r>
            <w:r>
              <w:rPr>
                <w:rFonts w:ascii="Times New Roman" w:eastAsia="方正仿宋_GBK" w:hAnsi="Times New Roman" w:hint="eastAsia"/>
                <w:sz w:val="28"/>
                <w:szCs w:val="28"/>
              </w:rPr>
              <w:t>6</w:t>
            </w:r>
            <w:r>
              <w:rPr>
                <w:rFonts w:ascii="Times New Roman" w:eastAsia="方正仿宋_GBK" w:hAnsi="Times New Roman"/>
                <w:sz w:val="28"/>
                <w:szCs w:val="28"/>
              </w:rPr>
              <w:t>0%</w:t>
            </w:r>
            <w:r>
              <w:rPr>
                <w:rFonts w:ascii="Times New Roman" w:eastAsia="方正仿宋_GBK" w:hAnsi="Times New Roman"/>
                <w:sz w:val="28"/>
                <w:szCs w:val="28"/>
              </w:rPr>
              <w:t>）</w:t>
            </w:r>
          </w:p>
        </w:tc>
        <w:tc>
          <w:tcPr>
            <w:tcW w:w="850" w:type="dxa"/>
            <w:vAlign w:val="center"/>
          </w:tcPr>
          <w:p w14:paraId="174E18FA" w14:textId="77777777" w:rsidR="00B1385C" w:rsidRDefault="00000000">
            <w:pPr>
              <w:snapToGrid w:val="0"/>
              <w:spacing w:line="400" w:lineRule="exact"/>
              <w:ind w:left="-38"/>
              <w:jc w:val="center"/>
              <w:rPr>
                <w:rFonts w:ascii="Times New Roman" w:eastAsia="方正仿宋_GBK" w:hAnsi="Times New Roman"/>
                <w:sz w:val="28"/>
                <w:szCs w:val="28"/>
              </w:rPr>
            </w:pPr>
            <w:r>
              <w:rPr>
                <w:rFonts w:ascii="Times New Roman" w:eastAsia="方正仿宋_GBK" w:hAnsi="Times New Roman" w:hint="eastAsia"/>
                <w:sz w:val="28"/>
                <w:szCs w:val="28"/>
              </w:rPr>
              <w:t>6</w:t>
            </w:r>
            <w:r>
              <w:rPr>
                <w:rFonts w:ascii="Times New Roman" w:eastAsia="方正仿宋_GBK" w:hAnsi="Times New Roman"/>
                <w:sz w:val="28"/>
                <w:szCs w:val="28"/>
              </w:rPr>
              <w:t>0</w:t>
            </w:r>
          </w:p>
        </w:tc>
        <w:tc>
          <w:tcPr>
            <w:tcW w:w="5163" w:type="dxa"/>
            <w:vAlign w:val="center"/>
          </w:tcPr>
          <w:p w14:paraId="2A20E765" w14:textId="0F444926" w:rsidR="00B1385C" w:rsidRDefault="00000000" w:rsidP="00606FE2">
            <w:pPr>
              <w:snapToGrid w:val="0"/>
              <w:spacing w:after="0" w:line="460" w:lineRule="exact"/>
              <w:ind w:firstLineChars="200" w:firstLine="560"/>
              <w:jc w:val="left"/>
              <w:rPr>
                <w:rFonts w:ascii="Times New Roman" w:eastAsia="方正仿宋_GBK" w:hAnsi="Times New Roman"/>
                <w:sz w:val="28"/>
                <w:szCs w:val="28"/>
              </w:rPr>
            </w:pPr>
            <w:r>
              <w:rPr>
                <w:rFonts w:ascii="Times New Roman" w:eastAsia="方正仿宋_GBK" w:hAnsi="Times New Roman"/>
                <w:sz w:val="28"/>
                <w:szCs w:val="28"/>
              </w:rPr>
              <w:t>所有通过初步评审审合格的投标人的投标总报价中去掉六分之一（不能整除的按小数点前整数取整，不足六家报价则不去掉）的最低价和相同家数的最高价后的算术平均值，即为本项目投标总报价的评标基准价。评标基准价计算的最终结果取小数点后两位，第三位四舍五入。投标总报价的偏差率计算公式偏差率</w:t>
            </w:r>
            <w:r>
              <w:rPr>
                <w:rFonts w:ascii="Times New Roman" w:eastAsia="方正仿宋_GBK" w:hAnsi="Times New Roman"/>
                <w:sz w:val="28"/>
                <w:szCs w:val="28"/>
              </w:rPr>
              <w:t>=100</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（投标人投标总报价一评标基准价）／评标基准价</w:t>
            </w:r>
            <w:r>
              <w:rPr>
                <w:rFonts w:ascii="Times New Roman" w:eastAsia="方正仿宋_GBK" w:hAnsi="Times New Roman" w:hint="eastAsia"/>
                <w:sz w:val="28"/>
                <w:szCs w:val="28"/>
              </w:rPr>
              <w:t>。</w:t>
            </w:r>
            <w:r>
              <w:rPr>
                <w:rFonts w:ascii="Times New Roman" w:eastAsia="方正仿宋_GBK" w:hAnsi="Times New Roman"/>
                <w:sz w:val="28"/>
                <w:szCs w:val="28"/>
              </w:rPr>
              <w:t>偏差率计算的最终结果取小数点后两位，小数点后第三位</w:t>
            </w:r>
            <w:r>
              <w:rPr>
                <w:rFonts w:ascii="Times New Roman" w:eastAsia="方正仿宋_GBK" w:hAnsi="Times New Roman"/>
                <w:sz w:val="28"/>
                <w:szCs w:val="28"/>
              </w:rPr>
              <w:t>“</w:t>
            </w:r>
            <w:r>
              <w:rPr>
                <w:rFonts w:ascii="Times New Roman" w:eastAsia="方正仿宋_GBK" w:hAnsi="Times New Roman"/>
                <w:sz w:val="28"/>
                <w:szCs w:val="28"/>
              </w:rPr>
              <w:t>四舍五入</w:t>
            </w:r>
            <w:r>
              <w:rPr>
                <w:rFonts w:ascii="Times New Roman" w:eastAsia="方正仿宋_GBK" w:hAnsi="Times New Roman"/>
                <w:sz w:val="28"/>
                <w:szCs w:val="28"/>
              </w:rPr>
              <w:t>”</w:t>
            </w:r>
            <w:r>
              <w:rPr>
                <w:rFonts w:ascii="Times New Roman" w:eastAsia="方正仿宋_GBK" w:hAnsi="Times New Roman"/>
                <w:sz w:val="28"/>
                <w:szCs w:val="28"/>
              </w:rPr>
              <w:t>。投标总报价与评标基准价相比，每增加</w:t>
            </w:r>
            <w:r>
              <w:rPr>
                <w:rFonts w:ascii="Times New Roman" w:eastAsia="方正仿宋_GBK" w:hAnsi="Times New Roman"/>
                <w:sz w:val="28"/>
                <w:szCs w:val="28"/>
              </w:rPr>
              <w:t>1%</w:t>
            </w:r>
            <w:r>
              <w:rPr>
                <w:rFonts w:ascii="Times New Roman" w:eastAsia="方正仿宋_GBK" w:hAnsi="Times New Roman"/>
                <w:sz w:val="28"/>
                <w:szCs w:val="28"/>
              </w:rPr>
              <w:t>扣</w:t>
            </w:r>
            <w:r w:rsidR="00AF4E7E">
              <w:rPr>
                <w:rFonts w:ascii="Times New Roman" w:eastAsia="方正仿宋_GBK" w:hAnsi="Times New Roman" w:hint="eastAsia"/>
                <w:sz w:val="28"/>
                <w:szCs w:val="28"/>
              </w:rPr>
              <w:t>1</w:t>
            </w:r>
            <w:r>
              <w:rPr>
                <w:rFonts w:ascii="Times New Roman" w:eastAsia="方正仿宋_GBK" w:hAnsi="Times New Roman"/>
                <w:sz w:val="28"/>
                <w:szCs w:val="28"/>
              </w:rPr>
              <w:t>分，每减少</w:t>
            </w:r>
            <w:r>
              <w:rPr>
                <w:rFonts w:ascii="Times New Roman" w:eastAsia="方正仿宋_GBK" w:hAnsi="Times New Roman"/>
                <w:sz w:val="28"/>
                <w:szCs w:val="28"/>
              </w:rPr>
              <w:t>1%</w:t>
            </w:r>
            <w:r>
              <w:rPr>
                <w:rFonts w:ascii="Times New Roman" w:eastAsia="方正仿宋_GBK" w:hAnsi="Times New Roman"/>
                <w:sz w:val="28"/>
                <w:szCs w:val="28"/>
              </w:rPr>
              <w:t>扣</w:t>
            </w:r>
            <w:r w:rsidR="00AF4E7E">
              <w:rPr>
                <w:rFonts w:ascii="Times New Roman" w:eastAsia="方正仿宋_GBK" w:hAnsi="Times New Roman" w:hint="eastAsia"/>
                <w:sz w:val="28"/>
                <w:szCs w:val="28"/>
              </w:rPr>
              <w:t>0.5</w:t>
            </w:r>
            <w:r>
              <w:rPr>
                <w:rFonts w:ascii="Times New Roman" w:eastAsia="方正仿宋_GBK" w:hAnsi="Times New Roman"/>
                <w:sz w:val="28"/>
                <w:szCs w:val="28"/>
              </w:rPr>
              <w:t>分</w:t>
            </w:r>
            <w:r>
              <w:rPr>
                <w:rFonts w:ascii="Times New Roman" w:eastAsia="方正仿宋_GBK" w:hAnsi="Times New Roman" w:hint="eastAsia"/>
                <w:sz w:val="28"/>
                <w:szCs w:val="28"/>
              </w:rPr>
              <w:t>。</w:t>
            </w:r>
          </w:p>
        </w:tc>
        <w:tc>
          <w:tcPr>
            <w:tcW w:w="1873" w:type="dxa"/>
            <w:vAlign w:val="center"/>
          </w:tcPr>
          <w:p w14:paraId="4B59C67D" w14:textId="77777777" w:rsidR="00B1385C" w:rsidRDefault="00B1385C">
            <w:pPr>
              <w:snapToGrid w:val="0"/>
              <w:spacing w:line="400" w:lineRule="exact"/>
              <w:ind w:firstLine="560"/>
              <w:jc w:val="left"/>
              <w:rPr>
                <w:rFonts w:ascii="Times New Roman" w:eastAsia="方正仿宋_GBK" w:hAnsi="Times New Roman"/>
                <w:sz w:val="28"/>
                <w:szCs w:val="28"/>
              </w:rPr>
            </w:pPr>
          </w:p>
        </w:tc>
      </w:tr>
      <w:tr w:rsidR="00B1385C" w14:paraId="2A019634" w14:textId="77777777">
        <w:trPr>
          <w:trHeight w:val="981"/>
          <w:jc w:val="center"/>
        </w:trPr>
        <w:tc>
          <w:tcPr>
            <w:tcW w:w="885" w:type="dxa"/>
            <w:vAlign w:val="center"/>
          </w:tcPr>
          <w:p w14:paraId="4E8654DF" w14:textId="77777777" w:rsidR="00B1385C" w:rsidRDefault="00000000">
            <w:pPr>
              <w:snapToGrid w:val="0"/>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2</w:t>
            </w:r>
          </w:p>
        </w:tc>
        <w:tc>
          <w:tcPr>
            <w:tcW w:w="1559" w:type="dxa"/>
            <w:vAlign w:val="center"/>
          </w:tcPr>
          <w:p w14:paraId="1272D7D7" w14:textId="77777777" w:rsidR="00B1385C" w:rsidRDefault="00000000">
            <w:pPr>
              <w:snapToGrid w:val="0"/>
              <w:spacing w:line="400" w:lineRule="exact"/>
              <w:jc w:val="center"/>
              <w:rPr>
                <w:rFonts w:ascii="Times New Roman" w:eastAsia="方正仿宋_GBK" w:hAnsi="Times New Roman"/>
                <w:sz w:val="28"/>
                <w:szCs w:val="28"/>
              </w:rPr>
            </w:pPr>
            <w:r>
              <w:rPr>
                <w:rFonts w:ascii="Times New Roman" w:eastAsia="方正仿宋_GBK" w:hAnsi="Times New Roman" w:hint="eastAsia"/>
                <w:sz w:val="28"/>
                <w:szCs w:val="28"/>
              </w:rPr>
              <w:t>技术部分</w:t>
            </w:r>
          </w:p>
          <w:p w14:paraId="5ACF0B00" w14:textId="77777777" w:rsidR="00B1385C" w:rsidRDefault="00000000">
            <w:pPr>
              <w:snapToGrid w:val="0"/>
              <w:spacing w:line="400" w:lineRule="exact"/>
              <w:ind w:left="-38"/>
              <w:jc w:val="center"/>
              <w:rPr>
                <w:rFonts w:ascii="Times New Roman" w:eastAsia="方正仿宋_GBK" w:hAnsi="Times New Roman"/>
                <w:sz w:val="28"/>
                <w:szCs w:val="28"/>
              </w:rPr>
            </w:pPr>
            <w:r>
              <w:rPr>
                <w:rFonts w:ascii="Times New Roman" w:eastAsia="方正仿宋_GBK" w:hAnsi="Times New Roman"/>
                <w:sz w:val="28"/>
                <w:szCs w:val="28"/>
              </w:rPr>
              <w:t>（</w:t>
            </w:r>
            <w:r>
              <w:rPr>
                <w:rFonts w:ascii="Times New Roman" w:eastAsia="方正仿宋_GBK" w:hAnsi="Times New Roman" w:hint="eastAsia"/>
                <w:sz w:val="28"/>
                <w:szCs w:val="28"/>
              </w:rPr>
              <w:t>40</w:t>
            </w:r>
            <w:r>
              <w:rPr>
                <w:rFonts w:ascii="Times New Roman" w:eastAsia="方正仿宋_GBK" w:hAnsi="Times New Roman"/>
                <w:sz w:val="28"/>
                <w:szCs w:val="28"/>
              </w:rPr>
              <w:t>%</w:t>
            </w:r>
            <w:r>
              <w:rPr>
                <w:rFonts w:ascii="Times New Roman" w:eastAsia="方正仿宋_GBK" w:hAnsi="Times New Roman"/>
                <w:sz w:val="28"/>
                <w:szCs w:val="28"/>
              </w:rPr>
              <w:t>）</w:t>
            </w:r>
          </w:p>
        </w:tc>
        <w:tc>
          <w:tcPr>
            <w:tcW w:w="850" w:type="dxa"/>
            <w:vAlign w:val="center"/>
          </w:tcPr>
          <w:p w14:paraId="53E5EC2B" w14:textId="77777777" w:rsidR="00B1385C" w:rsidRDefault="00000000">
            <w:pPr>
              <w:snapToGrid w:val="0"/>
              <w:spacing w:line="400" w:lineRule="exact"/>
              <w:ind w:left="-38"/>
              <w:jc w:val="center"/>
              <w:rPr>
                <w:rFonts w:ascii="Times New Roman" w:eastAsia="方正仿宋_GBK" w:hAnsi="Times New Roman"/>
                <w:sz w:val="28"/>
                <w:szCs w:val="28"/>
              </w:rPr>
            </w:pPr>
            <w:r>
              <w:rPr>
                <w:rFonts w:ascii="Times New Roman" w:eastAsia="方正仿宋_GBK" w:hAnsi="Times New Roman" w:hint="eastAsia"/>
                <w:sz w:val="28"/>
                <w:szCs w:val="28"/>
              </w:rPr>
              <w:t>40</w:t>
            </w:r>
          </w:p>
        </w:tc>
        <w:tc>
          <w:tcPr>
            <w:tcW w:w="5163" w:type="dxa"/>
            <w:vAlign w:val="center"/>
          </w:tcPr>
          <w:p w14:paraId="36A2206A" w14:textId="3B71B6A7" w:rsidR="00B1385C" w:rsidRPr="00606FE2" w:rsidRDefault="00606FE2" w:rsidP="00606FE2">
            <w:pPr>
              <w:snapToGrid w:val="0"/>
              <w:spacing w:after="0" w:line="460" w:lineRule="exact"/>
              <w:ind w:firstLineChars="200" w:firstLine="560"/>
              <w:jc w:val="left"/>
              <w:rPr>
                <w:rFonts w:ascii="Times New Roman" w:eastAsia="方正仿宋_GBK" w:hAnsi="Times New Roman"/>
                <w:sz w:val="28"/>
                <w:szCs w:val="28"/>
              </w:rPr>
            </w:pPr>
            <w:r>
              <w:rPr>
                <w:rFonts w:ascii="Times New Roman" w:eastAsia="方正仿宋_GBK" w:hAnsi="Times New Roman" w:hint="eastAsia"/>
                <w:sz w:val="28"/>
                <w:szCs w:val="28"/>
              </w:rPr>
              <w:t>1</w:t>
            </w:r>
            <w:r>
              <w:rPr>
                <w:rFonts w:ascii="Times New Roman" w:eastAsia="方正仿宋_GBK" w:hAnsi="Times New Roman" w:hint="eastAsia"/>
                <w:sz w:val="28"/>
                <w:szCs w:val="28"/>
              </w:rPr>
              <w:t>、</w:t>
            </w:r>
            <w:r w:rsidRPr="00606FE2">
              <w:rPr>
                <w:rFonts w:ascii="Times New Roman" w:eastAsia="方正仿宋_GBK" w:hAnsi="Times New Roman" w:hint="eastAsia"/>
                <w:sz w:val="28"/>
                <w:szCs w:val="28"/>
              </w:rPr>
              <w:t>对</w:t>
            </w:r>
            <w:r w:rsidRPr="00606FE2">
              <w:rPr>
                <w:rFonts w:ascii="Times New Roman" w:eastAsia="方正仿宋_GBK" w:hAnsi="Times New Roman"/>
                <w:sz w:val="28"/>
                <w:szCs w:val="28"/>
              </w:rPr>
              <w:t>项目的理解和总体水土保持监测思路</w:t>
            </w:r>
            <w:r w:rsidRPr="00606FE2">
              <w:rPr>
                <w:rFonts w:ascii="Times New Roman" w:eastAsia="方正仿宋_GBK" w:hAnsi="Times New Roman" w:hint="eastAsia"/>
                <w:sz w:val="28"/>
                <w:szCs w:val="28"/>
              </w:rPr>
              <w:t>；（</w:t>
            </w:r>
            <w:r w:rsidRPr="00606FE2">
              <w:rPr>
                <w:rFonts w:ascii="Times New Roman" w:eastAsia="方正仿宋_GBK" w:hAnsi="Times New Roman" w:hint="eastAsia"/>
                <w:sz w:val="28"/>
                <w:szCs w:val="28"/>
              </w:rPr>
              <w:t>1~10</w:t>
            </w:r>
            <w:r w:rsidRPr="00606FE2">
              <w:rPr>
                <w:rFonts w:ascii="Times New Roman" w:eastAsia="方正仿宋_GBK" w:hAnsi="Times New Roman" w:hint="eastAsia"/>
                <w:sz w:val="28"/>
                <w:szCs w:val="28"/>
              </w:rPr>
              <w:t>分）</w:t>
            </w:r>
          </w:p>
          <w:p w14:paraId="04C2407A" w14:textId="6FF675A3" w:rsidR="00B1385C" w:rsidRPr="00606FE2" w:rsidRDefault="00606FE2" w:rsidP="00606FE2">
            <w:pPr>
              <w:snapToGrid w:val="0"/>
              <w:spacing w:after="0" w:line="460" w:lineRule="exact"/>
              <w:ind w:firstLineChars="200" w:firstLine="560"/>
              <w:jc w:val="left"/>
              <w:rPr>
                <w:rFonts w:ascii="Times New Roman" w:eastAsia="方正仿宋_GBK" w:hAnsi="Times New Roman"/>
                <w:sz w:val="28"/>
                <w:szCs w:val="28"/>
              </w:rPr>
            </w:pPr>
            <w:r>
              <w:rPr>
                <w:rFonts w:ascii="Times New Roman" w:eastAsia="方正仿宋_GBK" w:hAnsi="Times New Roman" w:hint="eastAsia"/>
                <w:sz w:val="28"/>
                <w:szCs w:val="28"/>
              </w:rPr>
              <w:t>2</w:t>
            </w:r>
            <w:r>
              <w:rPr>
                <w:rFonts w:ascii="Times New Roman" w:eastAsia="方正仿宋_GBK" w:hAnsi="Times New Roman" w:hint="eastAsia"/>
                <w:sz w:val="28"/>
                <w:szCs w:val="28"/>
              </w:rPr>
              <w:t>、</w:t>
            </w:r>
            <w:r w:rsidRPr="00606FE2">
              <w:rPr>
                <w:rFonts w:ascii="Times New Roman" w:eastAsia="方正仿宋_GBK" w:hAnsi="Times New Roman"/>
                <w:sz w:val="28"/>
                <w:szCs w:val="28"/>
              </w:rPr>
              <w:t>监测仪器、设备和设施的配备</w:t>
            </w:r>
            <w:r w:rsidRPr="00606FE2">
              <w:rPr>
                <w:rFonts w:ascii="Times New Roman" w:eastAsia="方正仿宋_GBK" w:hAnsi="Times New Roman" w:hint="eastAsia"/>
                <w:sz w:val="28"/>
                <w:szCs w:val="28"/>
              </w:rPr>
              <w:t>；（</w:t>
            </w:r>
            <w:r w:rsidRPr="00606FE2">
              <w:rPr>
                <w:rFonts w:ascii="Times New Roman" w:eastAsia="方正仿宋_GBK" w:hAnsi="Times New Roman" w:hint="eastAsia"/>
                <w:sz w:val="28"/>
                <w:szCs w:val="28"/>
              </w:rPr>
              <w:t>1~10</w:t>
            </w:r>
            <w:r w:rsidRPr="00606FE2">
              <w:rPr>
                <w:rFonts w:ascii="Times New Roman" w:eastAsia="方正仿宋_GBK" w:hAnsi="Times New Roman" w:hint="eastAsia"/>
                <w:sz w:val="28"/>
                <w:szCs w:val="28"/>
              </w:rPr>
              <w:t>分）</w:t>
            </w:r>
          </w:p>
          <w:p w14:paraId="2B30441D" w14:textId="4B65D6C7" w:rsidR="00B1385C" w:rsidRPr="00606FE2" w:rsidRDefault="00606FE2" w:rsidP="00606FE2">
            <w:pPr>
              <w:snapToGrid w:val="0"/>
              <w:spacing w:after="0" w:line="460" w:lineRule="exact"/>
              <w:ind w:firstLineChars="200" w:firstLine="560"/>
              <w:jc w:val="left"/>
              <w:rPr>
                <w:rFonts w:ascii="Times New Roman" w:eastAsia="方正仿宋_GBK" w:hAnsi="Times New Roman"/>
                <w:sz w:val="28"/>
                <w:szCs w:val="28"/>
              </w:rPr>
            </w:pPr>
            <w:r>
              <w:rPr>
                <w:rFonts w:ascii="Times New Roman" w:eastAsia="方正仿宋_GBK" w:hAnsi="Times New Roman" w:hint="eastAsia"/>
                <w:sz w:val="28"/>
                <w:szCs w:val="28"/>
              </w:rPr>
              <w:t>3</w:t>
            </w:r>
            <w:r>
              <w:rPr>
                <w:rFonts w:ascii="Times New Roman" w:eastAsia="方正仿宋_GBK" w:hAnsi="Times New Roman" w:hint="eastAsia"/>
                <w:sz w:val="28"/>
                <w:szCs w:val="28"/>
              </w:rPr>
              <w:t>、</w:t>
            </w:r>
            <w:r w:rsidRPr="00606FE2">
              <w:rPr>
                <w:rFonts w:ascii="Times New Roman" w:eastAsia="方正仿宋_GBK" w:hAnsi="Times New Roman"/>
                <w:sz w:val="28"/>
                <w:szCs w:val="28"/>
              </w:rPr>
              <w:t>水土保持监测工作总进度安排及保证措施</w:t>
            </w:r>
            <w:r w:rsidRPr="00606FE2">
              <w:rPr>
                <w:rFonts w:ascii="Times New Roman" w:eastAsia="方正仿宋_GBK" w:hAnsi="Times New Roman" w:hint="eastAsia"/>
                <w:sz w:val="28"/>
                <w:szCs w:val="28"/>
              </w:rPr>
              <w:t>；（</w:t>
            </w:r>
            <w:r w:rsidRPr="00606FE2">
              <w:rPr>
                <w:rFonts w:ascii="Times New Roman" w:eastAsia="方正仿宋_GBK" w:hAnsi="Times New Roman" w:hint="eastAsia"/>
                <w:sz w:val="28"/>
                <w:szCs w:val="28"/>
              </w:rPr>
              <w:t>1~10</w:t>
            </w:r>
            <w:r w:rsidRPr="00606FE2">
              <w:rPr>
                <w:rFonts w:ascii="Times New Roman" w:eastAsia="方正仿宋_GBK" w:hAnsi="Times New Roman" w:hint="eastAsia"/>
                <w:sz w:val="28"/>
                <w:szCs w:val="28"/>
              </w:rPr>
              <w:t>分）</w:t>
            </w:r>
          </w:p>
          <w:p w14:paraId="75B1E46C" w14:textId="77777777" w:rsidR="00B1385C" w:rsidRDefault="00000000" w:rsidP="00606FE2">
            <w:pPr>
              <w:snapToGrid w:val="0"/>
              <w:spacing w:after="0" w:line="460" w:lineRule="exact"/>
              <w:ind w:firstLineChars="200" w:firstLine="560"/>
              <w:jc w:val="left"/>
              <w:rPr>
                <w:rFonts w:ascii="Times New Roman" w:hAnsi="Times New Roman"/>
                <w:sz w:val="44"/>
              </w:rPr>
            </w:pPr>
            <w:r w:rsidRPr="00606FE2">
              <w:rPr>
                <w:rFonts w:ascii="Times New Roman" w:eastAsia="方正仿宋_GBK" w:hAnsi="Times New Roman" w:hint="eastAsia"/>
                <w:sz w:val="28"/>
                <w:szCs w:val="28"/>
              </w:rPr>
              <w:t>4</w:t>
            </w:r>
            <w:r w:rsidRPr="00606FE2">
              <w:rPr>
                <w:rFonts w:ascii="Times New Roman" w:eastAsia="方正仿宋_GBK" w:hAnsi="Times New Roman" w:hint="eastAsia"/>
                <w:sz w:val="28"/>
                <w:szCs w:val="28"/>
              </w:rPr>
              <w:t>、</w:t>
            </w:r>
            <w:r w:rsidRPr="00606FE2">
              <w:rPr>
                <w:rFonts w:ascii="Times New Roman" w:eastAsia="方正仿宋_GBK" w:hAnsi="Times New Roman"/>
                <w:sz w:val="28"/>
                <w:szCs w:val="28"/>
              </w:rPr>
              <w:t>后续服务的安排及保证措施</w:t>
            </w:r>
            <w:r w:rsidRPr="00606FE2">
              <w:rPr>
                <w:rFonts w:ascii="Times New Roman" w:eastAsia="方正仿宋_GBK" w:hAnsi="Times New Roman" w:hint="eastAsia"/>
                <w:sz w:val="28"/>
                <w:szCs w:val="28"/>
              </w:rPr>
              <w:t>。（</w:t>
            </w:r>
            <w:r w:rsidRPr="00606FE2">
              <w:rPr>
                <w:rFonts w:ascii="Times New Roman" w:eastAsia="方正仿宋_GBK" w:hAnsi="Times New Roman" w:hint="eastAsia"/>
                <w:sz w:val="28"/>
                <w:szCs w:val="28"/>
              </w:rPr>
              <w:t>1~10</w:t>
            </w:r>
            <w:r w:rsidRPr="00606FE2">
              <w:rPr>
                <w:rFonts w:ascii="Times New Roman" w:eastAsia="方正仿宋_GBK" w:hAnsi="Times New Roman" w:hint="eastAsia"/>
                <w:sz w:val="28"/>
                <w:szCs w:val="28"/>
              </w:rPr>
              <w:t>分）</w:t>
            </w:r>
          </w:p>
        </w:tc>
        <w:tc>
          <w:tcPr>
            <w:tcW w:w="1873" w:type="dxa"/>
            <w:vAlign w:val="center"/>
          </w:tcPr>
          <w:p w14:paraId="449505E9" w14:textId="77777777" w:rsidR="00B1385C" w:rsidRDefault="00000000">
            <w:pPr>
              <w:snapToGrid w:val="0"/>
              <w:spacing w:line="400" w:lineRule="exact"/>
              <w:ind w:left="-38"/>
              <w:jc w:val="left"/>
              <w:rPr>
                <w:rFonts w:ascii="Times New Roman" w:eastAsia="方正仿宋_GBK" w:hAnsi="Times New Roman"/>
                <w:sz w:val="28"/>
                <w:szCs w:val="28"/>
              </w:rPr>
            </w:pPr>
            <w:r>
              <w:rPr>
                <w:rFonts w:ascii="Times New Roman" w:eastAsia="方正仿宋_GBK" w:hAnsi="Times New Roman"/>
                <w:sz w:val="28"/>
                <w:szCs w:val="28"/>
              </w:rPr>
              <w:t>提供方案，格式自定；</w:t>
            </w:r>
          </w:p>
          <w:p w14:paraId="24108D18" w14:textId="77777777" w:rsidR="00B1385C" w:rsidRDefault="00B1385C">
            <w:pPr>
              <w:snapToGrid w:val="0"/>
              <w:spacing w:line="400" w:lineRule="exact"/>
              <w:ind w:firstLine="560"/>
              <w:jc w:val="left"/>
              <w:rPr>
                <w:rFonts w:ascii="Times New Roman" w:eastAsia="方正仿宋_GBK" w:hAnsi="Times New Roman"/>
                <w:sz w:val="28"/>
                <w:szCs w:val="28"/>
              </w:rPr>
            </w:pPr>
          </w:p>
        </w:tc>
      </w:tr>
    </w:tbl>
    <w:p w14:paraId="19EC237B"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十、无效投标条款</w:t>
      </w:r>
      <w:bookmarkEnd w:id="41"/>
      <w:bookmarkEnd w:id="42"/>
    </w:p>
    <w:p w14:paraId="1319F051"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投标人或其投标文件出现下列情况之一者，应为无效投标：</w:t>
      </w:r>
    </w:p>
    <w:p w14:paraId="6525039A"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一</w:t>
      </w:r>
      <w:r>
        <w:rPr>
          <w:rFonts w:ascii="Times New Roman" w:eastAsia="方正仿宋_GBK" w:hAnsi="Times New Roman"/>
          <w:sz w:val="32"/>
          <w:szCs w:val="32"/>
        </w:rPr>
        <w:t>）投标文件未按招标文件要求签署、盖章的；</w:t>
      </w:r>
    </w:p>
    <w:p w14:paraId="58082347"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二</w:t>
      </w:r>
      <w:r>
        <w:rPr>
          <w:rFonts w:ascii="Times New Roman" w:eastAsia="方正仿宋_GBK" w:hAnsi="Times New Roman"/>
          <w:sz w:val="32"/>
          <w:szCs w:val="32"/>
        </w:rPr>
        <w:t>）不具备招标文件中规定的资格要求的；</w:t>
      </w:r>
    </w:p>
    <w:p w14:paraId="4B3E500E"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w:t>
      </w:r>
      <w:r>
        <w:rPr>
          <w:rFonts w:ascii="Times New Roman" w:eastAsia="方正仿宋_GBK" w:hAnsi="Times New Roman" w:hint="eastAsia"/>
          <w:sz w:val="32"/>
          <w:szCs w:val="32"/>
        </w:rPr>
        <w:t>三</w:t>
      </w:r>
      <w:r>
        <w:rPr>
          <w:rFonts w:ascii="Times New Roman" w:eastAsia="方正仿宋_GBK" w:hAnsi="Times New Roman"/>
          <w:sz w:val="32"/>
          <w:szCs w:val="32"/>
        </w:rPr>
        <w:t>）报价超过招标文件中规定的预算金额或者最高限价的；</w:t>
      </w:r>
      <w:r>
        <w:rPr>
          <w:rFonts w:ascii="Times New Roman" w:eastAsia="方正仿宋_GBK" w:hAnsi="Times New Roman"/>
          <w:sz w:val="32"/>
          <w:szCs w:val="32"/>
        </w:rPr>
        <w:t xml:space="preserve"> </w:t>
      </w:r>
    </w:p>
    <w:p w14:paraId="30920D31"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四</w:t>
      </w:r>
      <w:r>
        <w:rPr>
          <w:rFonts w:ascii="Times New Roman" w:eastAsia="方正仿宋_GBK" w:hAnsi="Times New Roman"/>
          <w:sz w:val="32"/>
          <w:szCs w:val="32"/>
        </w:rPr>
        <w:t>）投标文件含有采购人不能接受的附加条件的；</w:t>
      </w:r>
    </w:p>
    <w:p w14:paraId="6E10DE0D"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五</w:t>
      </w:r>
      <w:r>
        <w:rPr>
          <w:rFonts w:ascii="Times New Roman" w:eastAsia="方正仿宋_GBK" w:hAnsi="Times New Roman"/>
          <w:sz w:val="32"/>
          <w:szCs w:val="32"/>
        </w:rPr>
        <w:t>）投标人串通投标的；</w:t>
      </w:r>
    </w:p>
    <w:p w14:paraId="18237CFB"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六</w:t>
      </w:r>
      <w:r>
        <w:rPr>
          <w:rFonts w:ascii="Times New Roman" w:eastAsia="方正仿宋_GBK" w:hAnsi="Times New Roman"/>
          <w:sz w:val="32"/>
          <w:szCs w:val="32"/>
        </w:rPr>
        <w:t>）法律、法规和招标文件规定的其他无效情形。</w:t>
      </w:r>
    </w:p>
    <w:p w14:paraId="247E5E29"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十</w:t>
      </w:r>
      <w:r>
        <w:rPr>
          <w:rFonts w:ascii="Times New Roman" w:eastAsia="方正黑体_GBK" w:hAnsi="Times New Roman" w:hint="eastAsia"/>
          <w:bCs/>
          <w:color w:val="000000"/>
          <w:kern w:val="0"/>
          <w:sz w:val="32"/>
          <w:szCs w:val="32"/>
        </w:rPr>
        <w:t>一</w:t>
      </w:r>
      <w:r>
        <w:rPr>
          <w:rFonts w:ascii="Times New Roman" w:eastAsia="方正黑体_GBK" w:hAnsi="Times New Roman"/>
          <w:bCs/>
          <w:color w:val="000000"/>
          <w:kern w:val="0"/>
          <w:sz w:val="32"/>
          <w:szCs w:val="32"/>
        </w:rPr>
        <w:t>、定标</w:t>
      </w:r>
    </w:p>
    <w:p w14:paraId="1EEF0E7B" w14:textId="77777777" w:rsidR="00B1385C" w:rsidRDefault="00000000">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采购人评标委员会按照评标报告中得分由高到低的顺序推荐综合得分排名前三的投标人为本项目的中标候选人，排名第一的为第一中标候选人。得分相同的，按投标报价由低到高顺序排列。得分且投标报价相同的由</w:t>
      </w:r>
      <w:r>
        <w:rPr>
          <w:rFonts w:ascii="Times New Roman" w:eastAsia="方正仿宋_GBK" w:hAnsi="Times New Roman" w:hint="eastAsia"/>
          <w:sz w:val="32"/>
          <w:szCs w:val="32"/>
        </w:rPr>
        <w:t>技术</w:t>
      </w:r>
      <w:r>
        <w:rPr>
          <w:rFonts w:ascii="Times New Roman" w:eastAsia="方正仿宋_GBK" w:hAnsi="Times New Roman"/>
          <w:sz w:val="32"/>
          <w:szCs w:val="32"/>
        </w:rPr>
        <w:t>部分得分由高到低顺序排列。</w:t>
      </w:r>
    </w:p>
    <w:p w14:paraId="540B5861" w14:textId="77777777" w:rsidR="00B1385C" w:rsidRDefault="00000000">
      <w:pPr>
        <w:pStyle w:val="af1"/>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二</w:t>
      </w:r>
      <w:r>
        <w:rPr>
          <w:rFonts w:ascii="Times New Roman" w:eastAsia="方正仿宋_GBK" w:hAnsi="Times New Roman"/>
          <w:sz w:val="32"/>
          <w:szCs w:val="32"/>
        </w:rPr>
        <w:t>）中标人变更</w:t>
      </w:r>
    </w:p>
    <w:p w14:paraId="524A56F5" w14:textId="77777777" w:rsidR="00B1385C" w:rsidRDefault="00000000">
      <w:pPr>
        <w:pStyle w:val="af1"/>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中标人拒绝与采购人签订合同的，采购人可以按照评标报告推荐的中标候选人顺序，确定排名下一位的候选人为中标人，也可以重新开展采购活动。</w:t>
      </w:r>
    </w:p>
    <w:p w14:paraId="08F6C70E" w14:textId="77777777" w:rsidR="00B1385C" w:rsidRDefault="00000000">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十三、投标人须知</w:t>
      </w:r>
    </w:p>
    <w:p w14:paraId="7E3F1396"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（一）投标人没有按照招标文件要求提供全部资料，或者投标人没有对招标文件在各方面作出实质性响应，可能导致投标被拒绝或评定为无效投标。</w:t>
      </w:r>
    </w:p>
    <w:p w14:paraId="54DF67D6"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（二）投标人提供虚假证明材料的经采购人核实，将会评定为无效投标。</w:t>
      </w:r>
    </w:p>
    <w:p w14:paraId="199F70CF"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（三）签订合同前，采购人有权要求中标人提供投标文件中各类证明材料的原件，如中标人提供虚假证明材料的经采购人核实，采购人可取消其中标资格。</w:t>
      </w:r>
    </w:p>
    <w:p w14:paraId="14B7768A" w14:textId="77777777" w:rsidR="00B1385C" w:rsidRPr="00C84B8F" w:rsidRDefault="00000000">
      <w:pPr>
        <w:pStyle w:val="af1"/>
        <w:spacing w:after="0" w:line="594" w:lineRule="exact"/>
        <w:ind w:firstLineChars="200" w:firstLine="640"/>
        <w:jc w:val="left"/>
        <w:rPr>
          <w:rFonts w:ascii="Times New Roman" w:eastAsia="方正仿宋_GBK" w:hAnsi="Times New Roman"/>
          <w:color w:val="000000" w:themeColor="text1"/>
          <w:sz w:val="32"/>
          <w:szCs w:val="32"/>
        </w:rPr>
      </w:pPr>
      <w:r w:rsidRPr="00C84B8F">
        <w:rPr>
          <w:rFonts w:ascii="Times New Roman" w:eastAsia="方正仿宋_GBK" w:hAnsi="Times New Roman"/>
          <w:color w:val="000000" w:themeColor="text1"/>
          <w:sz w:val="32"/>
          <w:szCs w:val="32"/>
        </w:rPr>
        <w:t>（</w:t>
      </w:r>
      <w:r w:rsidRPr="00C84B8F">
        <w:rPr>
          <w:rFonts w:ascii="Times New Roman" w:eastAsia="方正仿宋_GBK" w:hAnsi="Times New Roman" w:hint="eastAsia"/>
          <w:color w:val="000000" w:themeColor="text1"/>
          <w:sz w:val="32"/>
          <w:szCs w:val="32"/>
        </w:rPr>
        <w:t>四</w:t>
      </w:r>
      <w:r w:rsidRPr="00C84B8F">
        <w:rPr>
          <w:rFonts w:ascii="Times New Roman" w:eastAsia="方正仿宋_GBK" w:hAnsi="Times New Roman"/>
          <w:color w:val="000000" w:themeColor="text1"/>
          <w:sz w:val="32"/>
          <w:szCs w:val="32"/>
        </w:rPr>
        <w:t>）质疑</w:t>
      </w:r>
    </w:p>
    <w:p w14:paraId="5D4B4E98" w14:textId="65CEAB48" w:rsidR="00B1385C" w:rsidRPr="00C84B8F" w:rsidRDefault="00000000">
      <w:pPr>
        <w:adjustRightInd w:val="0"/>
        <w:snapToGrid w:val="0"/>
        <w:spacing w:after="0" w:line="594" w:lineRule="exact"/>
        <w:ind w:firstLineChars="200" w:firstLine="640"/>
        <w:jc w:val="left"/>
        <w:rPr>
          <w:rFonts w:ascii="Times New Roman" w:eastAsia="方正仿宋_GBK" w:hAnsi="Times New Roman"/>
          <w:color w:val="000000" w:themeColor="text1"/>
          <w:kern w:val="0"/>
          <w:sz w:val="32"/>
          <w:szCs w:val="32"/>
        </w:rPr>
      </w:pPr>
      <w:r w:rsidRPr="00C84B8F">
        <w:rPr>
          <w:rFonts w:ascii="Times New Roman" w:eastAsia="方正仿宋_GBK" w:hAnsi="Times New Roman"/>
          <w:color w:val="000000" w:themeColor="text1"/>
          <w:kern w:val="0"/>
          <w:sz w:val="32"/>
          <w:szCs w:val="32"/>
        </w:rPr>
        <w:lastRenderedPageBreak/>
        <w:t>质疑人以书面形式提出质疑，本人或其授权代表持有效身证到质疑联系部门现场递交质疑函原件。提出质疑的应当是参与所质疑项目采购活动的投标人。投标人对招标文件提出质疑的，应在</w:t>
      </w:r>
      <w:r w:rsidRPr="00C84B8F">
        <w:rPr>
          <w:rFonts w:ascii="Times New Roman" w:eastAsia="方正仿宋_GBK" w:hAnsi="Times New Roman"/>
          <w:color w:val="000000" w:themeColor="text1"/>
          <w:kern w:val="0"/>
          <w:sz w:val="32"/>
          <w:szCs w:val="32"/>
        </w:rPr>
        <w:t>2024</w:t>
      </w:r>
      <w:r w:rsidRPr="00C84B8F">
        <w:rPr>
          <w:rFonts w:ascii="Times New Roman" w:eastAsia="方正仿宋_GBK" w:hAnsi="Times New Roman"/>
          <w:color w:val="000000" w:themeColor="text1"/>
          <w:kern w:val="0"/>
          <w:sz w:val="32"/>
          <w:szCs w:val="32"/>
        </w:rPr>
        <w:t>年</w:t>
      </w:r>
      <w:r w:rsidRPr="00C84B8F">
        <w:rPr>
          <w:rFonts w:ascii="Times New Roman" w:eastAsia="方正仿宋_GBK" w:hAnsi="Times New Roman" w:hint="eastAsia"/>
          <w:color w:val="000000" w:themeColor="text1"/>
          <w:kern w:val="0"/>
          <w:sz w:val="32"/>
          <w:szCs w:val="32"/>
        </w:rPr>
        <w:t>5</w:t>
      </w:r>
      <w:r w:rsidRPr="00C84B8F">
        <w:rPr>
          <w:rFonts w:ascii="Times New Roman" w:eastAsia="方正仿宋_GBK" w:hAnsi="Times New Roman"/>
          <w:color w:val="000000" w:themeColor="text1"/>
          <w:kern w:val="0"/>
          <w:sz w:val="32"/>
          <w:szCs w:val="32"/>
        </w:rPr>
        <w:t>月</w:t>
      </w:r>
      <w:r w:rsidRPr="00C84B8F">
        <w:rPr>
          <w:rFonts w:ascii="Times New Roman" w:eastAsia="方正仿宋_GBK" w:hAnsi="Times New Roman" w:hint="eastAsia"/>
          <w:color w:val="000000" w:themeColor="text1"/>
          <w:kern w:val="0"/>
          <w:sz w:val="32"/>
          <w:szCs w:val="32"/>
        </w:rPr>
        <w:t>2</w:t>
      </w:r>
      <w:r w:rsidR="00C84B8F" w:rsidRPr="00C84B8F">
        <w:rPr>
          <w:rFonts w:ascii="Times New Roman" w:eastAsia="方正仿宋_GBK" w:hAnsi="Times New Roman" w:hint="eastAsia"/>
          <w:color w:val="000000" w:themeColor="text1"/>
          <w:kern w:val="0"/>
          <w:sz w:val="32"/>
          <w:szCs w:val="32"/>
        </w:rPr>
        <w:t>8</w:t>
      </w:r>
      <w:r w:rsidRPr="00C84B8F">
        <w:rPr>
          <w:rFonts w:ascii="Times New Roman" w:eastAsia="方正仿宋_GBK" w:hAnsi="Times New Roman"/>
          <w:color w:val="000000" w:themeColor="text1"/>
          <w:kern w:val="0"/>
          <w:sz w:val="32"/>
          <w:szCs w:val="32"/>
        </w:rPr>
        <w:t>日</w:t>
      </w:r>
      <w:r w:rsidRPr="00C84B8F">
        <w:rPr>
          <w:rFonts w:ascii="Times New Roman" w:eastAsia="方正仿宋_GBK" w:hAnsi="Times New Roman"/>
          <w:color w:val="000000" w:themeColor="text1"/>
          <w:kern w:val="0"/>
          <w:sz w:val="32"/>
          <w:szCs w:val="32"/>
        </w:rPr>
        <w:t>17:30</w:t>
      </w:r>
      <w:r w:rsidRPr="00C84B8F">
        <w:rPr>
          <w:rFonts w:ascii="Times New Roman" w:eastAsia="方正仿宋_GBK" w:hAnsi="Times New Roman"/>
          <w:color w:val="000000" w:themeColor="text1"/>
          <w:kern w:val="0"/>
          <w:sz w:val="32"/>
          <w:szCs w:val="32"/>
        </w:rPr>
        <w:t>前</w:t>
      </w:r>
      <w:r w:rsidRPr="00C84B8F">
        <w:rPr>
          <w:rFonts w:ascii="Times New Roman" w:eastAsia="方正仿宋_GBK" w:hAnsi="Times New Roman"/>
          <w:color w:val="000000" w:themeColor="text1"/>
          <w:sz w:val="32"/>
          <w:szCs w:val="32"/>
        </w:rPr>
        <w:t>以书面形式</w:t>
      </w:r>
      <w:r w:rsidRPr="00C84B8F">
        <w:rPr>
          <w:rFonts w:ascii="Times New Roman" w:eastAsia="方正仿宋_GBK" w:hAnsi="Times New Roman"/>
          <w:color w:val="000000" w:themeColor="text1"/>
          <w:kern w:val="0"/>
          <w:sz w:val="32"/>
          <w:szCs w:val="32"/>
        </w:rPr>
        <w:t>递交。</w:t>
      </w:r>
    </w:p>
    <w:p w14:paraId="2D12FB7B"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投标人提出质疑应当提交质疑函和必要的证明材料，质疑函应当包括下列内容：</w:t>
      </w:r>
    </w:p>
    <w:p w14:paraId="4C46647E"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Ansi="Times New Roman"/>
          <w:kern w:val="0"/>
          <w:sz w:val="32"/>
          <w:szCs w:val="32"/>
        </w:rPr>
        <w:t>、供应商的姓名或者名称、地址、邮编、联系人及联系电话；</w:t>
      </w:r>
    </w:p>
    <w:p w14:paraId="438A0233"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kern w:val="0"/>
          <w:sz w:val="32"/>
          <w:szCs w:val="32"/>
        </w:rPr>
        <w:t>、质疑项目的名称；</w:t>
      </w:r>
    </w:p>
    <w:p w14:paraId="208342DC"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3</w:t>
      </w:r>
      <w:r>
        <w:rPr>
          <w:rFonts w:ascii="Times New Roman" w:eastAsia="方正仿宋_GBK" w:hAnsi="Times New Roman"/>
          <w:kern w:val="0"/>
          <w:sz w:val="32"/>
          <w:szCs w:val="32"/>
        </w:rPr>
        <w:t>、具体、明确的质疑事项和与质疑事项相关的请求；</w:t>
      </w:r>
    </w:p>
    <w:p w14:paraId="66A8ADB6"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4</w:t>
      </w:r>
      <w:r>
        <w:rPr>
          <w:rFonts w:ascii="Times New Roman" w:eastAsia="方正仿宋_GBK" w:hAnsi="Times New Roman"/>
          <w:kern w:val="0"/>
          <w:sz w:val="32"/>
          <w:szCs w:val="32"/>
        </w:rPr>
        <w:t>、事实依据；</w:t>
      </w:r>
    </w:p>
    <w:p w14:paraId="701D1D5E"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5</w:t>
      </w:r>
      <w:r>
        <w:rPr>
          <w:rFonts w:ascii="Times New Roman" w:eastAsia="方正仿宋_GBK" w:hAnsi="Times New Roman"/>
          <w:kern w:val="0"/>
          <w:sz w:val="32"/>
          <w:szCs w:val="32"/>
        </w:rPr>
        <w:t>、必要的法律依据；</w:t>
      </w:r>
    </w:p>
    <w:p w14:paraId="27FCA1D3"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6</w:t>
      </w:r>
      <w:r>
        <w:rPr>
          <w:rFonts w:ascii="Times New Roman" w:eastAsia="方正仿宋_GBK" w:hAnsi="Times New Roman"/>
          <w:kern w:val="0"/>
          <w:sz w:val="32"/>
          <w:szCs w:val="32"/>
        </w:rPr>
        <w:t>、提出质疑的日期；</w:t>
      </w:r>
    </w:p>
    <w:p w14:paraId="21D8ED1A"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7</w:t>
      </w:r>
      <w:r>
        <w:rPr>
          <w:rFonts w:ascii="Times New Roman" w:eastAsia="方正仿宋_GBK" w:hAnsi="Times New Roman"/>
          <w:kern w:val="0"/>
          <w:sz w:val="32"/>
          <w:szCs w:val="32"/>
        </w:rPr>
        <w:t>、营业执照（或事业单位法人证书，或个体工商户营业执照或有效的自然人身份证明）复印件；</w:t>
      </w:r>
    </w:p>
    <w:p w14:paraId="1A0CC2EF" w14:textId="77777777" w:rsidR="00B1385C" w:rsidRDefault="00000000">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8</w:t>
      </w:r>
      <w:r>
        <w:rPr>
          <w:rFonts w:ascii="Times New Roman" w:eastAsia="方正仿宋_GBK" w:hAnsi="Times New Roman"/>
          <w:kern w:val="0"/>
          <w:sz w:val="32"/>
          <w:szCs w:val="32"/>
        </w:rPr>
        <w:t>、法定代表人授权委托书原件、法定代表人身份证复印件和其授权代表的身份证复印件（供应商为自然人的提供自然人身份证复印件）；</w:t>
      </w:r>
    </w:p>
    <w:p w14:paraId="769EFF0C" w14:textId="77777777" w:rsidR="00B1385C" w:rsidRDefault="00000000">
      <w:pPr>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9</w:t>
      </w:r>
      <w:r>
        <w:rPr>
          <w:rFonts w:ascii="Times New Roman" w:eastAsia="方正仿宋_GBK" w:hAnsi="Times New Roman"/>
          <w:kern w:val="0"/>
          <w:sz w:val="32"/>
          <w:szCs w:val="32"/>
        </w:rPr>
        <w:t>、供应商为自然人的，质疑函应当由本人签字；供应商为法人或者其他组织的，质疑函应当由法定代表人、主要负责人，或者其授权代表签字或者盖章，并加盖公章。</w:t>
      </w:r>
    </w:p>
    <w:p w14:paraId="4CAB605A"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（六）质疑答复</w:t>
      </w:r>
    </w:p>
    <w:p w14:paraId="659C333C" w14:textId="77777777" w:rsidR="00B1385C" w:rsidRDefault="00000000">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采购人应当在开标前作出答复，并以书面形式通知质疑投标人和其他有关投标人。</w:t>
      </w:r>
    </w:p>
    <w:p w14:paraId="34667D22" w14:textId="77777777" w:rsidR="00B1385C" w:rsidRDefault="00000000">
      <w:pPr>
        <w:pStyle w:val="Default"/>
        <w:spacing w:after="0" w:line="594" w:lineRule="exact"/>
        <w:ind w:firstLineChars="200" w:firstLine="640"/>
        <w:rPr>
          <w:rFonts w:ascii="Times New Roman" w:eastAsia="方正仿宋_GBK"/>
          <w:sz w:val="32"/>
          <w:szCs w:val="32"/>
        </w:rPr>
      </w:pPr>
      <w:r>
        <w:rPr>
          <w:rFonts w:ascii="Times New Roman" w:eastAsia="方正仿宋_GBK"/>
          <w:sz w:val="32"/>
          <w:szCs w:val="32"/>
        </w:rPr>
        <w:br w:type="page"/>
      </w:r>
      <w:r>
        <w:rPr>
          <w:rFonts w:ascii="Times New Roman" w:eastAsia="方正仿宋_GBK"/>
          <w:sz w:val="32"/>
          <w:szCs w:val="32"/>
        </w:rPr>
        <w:lastRenderedPageBreak/>
        <w:t>（一）开标一览表</w:t>
      </w:r>
    </w:p>
    <w:p w14:paraId="5ADB5040" w14:textId="77777777" w:rsidR="00B1385C" w:rsidRDefault="00000000">
      <w:pPr>
        <w:spacing w:after="0" w:line="594" w:lineRule="exact"/>
        <w:rPr>
          <w:rFonts w:ascii="Times New Roman" w:eastAsia="方正仿宋_GBK" w:hAnsi="Times New Roman"/>
          <w:sz w:val="32"/>
          <w:szCs w:val="32"/>
        </w:rPr>
      </w:pPr>
      <w:r>
        <w:rPr>
          <w:rFonts w:ascii="Times New Roman" w:eastAsia="方正仿宋_GBK" w:hAnsi="Times New Roman"/>
          <w:sz w:val="32"/>
          <w:szCs w:val="32"/>
        </w:rPr>
        <w:t>招标项目名称：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557"/>
      </w:tblGrid>
      <w:tr w:rsidR="00B1385C" w14:paraId="0F918DF5" w14:textId="77777777">
        <w:trPr>
          <w:cantSplit/>
          <w:trHeight w:val="800"/>
        </w:trPr>
        <w:tc>
          <w:tcPr>
            <w:tcW w:w="1951" w:type="dxa"/>
            <w:vAlign w:val="center"/>
          </w:tcPr>
          <w:p w14:paraId="2AA28B5B" w14:textId="77777777" w:rsidR="00B1385C" w:rsidRDefault="00000000">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投标人名称</w:t>
            </w:r>
          </w:p>
        </w:tc>
        <w:tc>
          <w:tcPr>
            <w:tcW w:w="7542" w:type="dxa"/>
            <w:gridSpan w:val="2"/>
            <w:vAlign w:val="center"/>
          </w:tcPr>
          <w:p w14:paraId="38C8EF4F" w14:textId="77777777" w:rsidR="00B1385C" w:rsidRDefault="00B1385C">
            <w:pPr>
              <w:spacing w:after="0" w:line="594" w:lineRule="exact"/>
              <w:ind w:firstLineChars="200" w:firstLine="640"/>
              <w:jc w:val="center"/>
              <w:rPr>
                <w:rFonts w:ascii="Times New Roman" w:eastAsia="方正仿宋_GBK" w:hAnsi="Times New Roman"/>
                <w:color w:val="000000" w:themeColor="text1"/>
                <w:sz w:val="32"/>
                <w:szCs w:val="32"/>
              </w:rPr>
            </w:pPr>
          </w:p>
        </w:tc>
      </w:tr>
      <w:tr w:rsidR="00B1385C" w14:paraId="21A228A8" w14:textId="77777777">
        <w:trPr>
          <w:cantSplit/>
          <w:trHeight w:val="619"/>
        </w:trPr>
        <w:tc>
          <w:tcPr>
            <w:tcW w:w="1951" w:type="dxa"/>
            <w:vAlign w:val="center"/>
          </w:tcPr>
          <w:p w14:paraId="5DFFA4D4" w14:textId="77777777" w:rsidR="00B1385C" w:rsidRDefault="00000000">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序号</w:t>
            </w:r>
          </w:p>
        </w:tc>
        <w:tc>
          <w:tcPr>
            <w:tcW w:w="1985" w:type="dxa"/>
            <w:vAlign w:val="center"/>
          </w:tcPr>
          <w:p w14:paraId="33633507" w14:textId="77777777" w:rsidR="00B1385C" w:rsidRDefault="00000000">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项目名称</w:t>
            </w:r>
          </w:p>
        </w:tc>
        <w:tc>
          <w:tcPr>
            <w:tcW w:w="5557" w:type="dxa"/>
            <w:vAlign w:val="center"/>
          </w:tcPr>
          <w:p w14:paraId="7FF6297A" w14:textId="77777777" w:rsidR="00B1385C" w:rsidRDefault="00000000">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投标报价（小写）</w:t>
            </w:r>
          </w:p>
        </w:tc>
      </w:tr>
      <w:tr w:rsidR="00B1385C" w14:paraId="318E5485" w14:textId="77777777">
        <w:trPr>
          <w:cantSplit/>
          <w:trHeight w:val="810"/>
        </w:trPr>
        <w:tc>
          <w:tcPr>
            <w:tcW w:w="1951" w:type="dxa"/>
            <w:tcBorders>
              <w:bottom w:val="single" w:sz="4" w:space="0" w:color="auto"/>
            </w:tcBorders>
            <w:vAlign w:val="center"/>
          </w:tcPr>
          <w:p w14:paraId="64FE67E8" w14:textId="77777777" w:rsidR="00B1385C" w:rsidRDefault="00B1385C">
            <w:pPr>
              <w:spacing w:after="0" w:line="594" w:lineRule="exact"/>
              <w:ind w:firstLineChars="200" w:firstLine="640"/>
              <w:jc w:val="center"/>
              <w:rPr>
                <w:rFonts w:ascii="Times New Roman" w:eastAsia="方正仿宋_GBK" w:hAnsi="Times New Roman"/>
                <w:color w:val="000000" w:themeColor="text1"/>
                <w:sz w:val="32"/>
                <w:szCs w:val="32"/>
              </w:rPr>
            </w:pPr>
          </w:p>
        </w:tc>
        <w:tc>
          <w:tcPr>
            <w:tcW w:w="1985" w:type="dxa"/>
            <w:tcBorders>
              <w:bottom w:val="single" w:sz="4" w:space="0" w:color="auto"/>
            </w:tcBorders>
          </w:tcPr>
          <w:p w14:paraId="0EE515F0" w14:textId="77777777" w:rsidR="00B1385C" w:rsidRDefault="00B1385C">
            <w:pPr>
              <w:spacing w:after="0" w:line="594" w:lineRule="exact"/>
              <w:ind w:firstLineChars="200" w:firstLine="640"/>
              <w:jc w:val="center"/>
              <w:rPr>
                <w:rFonts w:ascii="Times New Roman" w:eastAsia="方正仿宋_GBK" w:hAnsi="Times New Roman"/>
                <w:color w:val="000000" w:themeColor="text1"/>
                <w:sz w:val="32"/>
                <w:szCs w:val="32"/>
              </w:rPr>
            </w:pPr>
          </w:p>
        </w:tc>
        <w:tc>
          <w:tcPr>
            <w:tcW w:w="5557" w:type="dxa"/>
            <w:tcBorders>
              <w:bottom w:val="single" w:sz="4" w:space="0" w:color="auto"/>
            </w:tcBorders>
          </w:tcPr>
          <w:p w14:paraId="058745D3" w14:textId="77777777" w:rsidR="00B1385C" w:rsidRDefault="00B1385C">
            <w:pPr>
              <w:spacing w:after="0" w:line="594" w:lineRule="exact"/>
              <w:ind w:firstLineChars="200" w:firstLine="640"/>
              <w:rPr>
                <w:rFonts w:ascii="Times New Roman" w:eastAsia="方正仿宋_GBK" w:hAnsi="Times New Roman"/>
                <w:color w:val="000000" w:themeColor="text1"/>
                <w:sz w:val="32"/>
                <w:szCs w:val="32"/>
              </w:rPr>
            </w:pPr>
          </w:p>
        </w:tc>
      </w:tr>
      <w:tr w:rsidR="00B1385C" w14:paraId="78CC161A" w14:textId="77777777">
        <w:trPr>
          <w:cantSplit/>
          <w:trHeight w:val="738"/>
        </w:trPr>
        <w:tc>
          <w:tcPr>
            <w:tcW w:w="9493" w:type="dxa"/>
            <w:gridSpan w:val="3"/>
            <w:tcBorders>
              <w:bottom w:val="single" w:sz="4" w:space="0" w:color="auto"/>
            </w:tcBorders>
            <w:vAlign w:val="center"/>
          </w:tcPr>
          <w:p w14:paraId="3C4D33E1" w14:textId="77777777" w:rsidR="00B1385C" w:rsidRDefault="00000000">
            <w:pPr>
              <w:spacing w:after="0" w:line="594" w:lineRule="exac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投标报价（大写）：</w:t>
            </w:r>
            <w:r>
              <w:rPr>
                <w:rFonts w:ascii="Times New Roman" w:eastAsia="方正仿宋_GBK" w:hAnsi="Times New Roman"/>
                <w:color w:val="000000" w:themeColor="text1"/>
                <w:sz w:val="32"/>
                <w:szCs w:val="32"/>
              </w:rPr>
              <w:t xml:space="preserve">                           </w:t>
            </w:r>
          </w:p>
        </w:tc>
      </w:tr>
      <w:tr w:rsidR="00B1385C" w14:paraId="5F9176C2" w14:textId="77777777">
        <w:trPr>
          <w:cantSplit/>
          <w:trHeight w:val="750"/>
        </w:trPr>
        <w:tc>
          <w:tcPr>
            <w:tcW w:w="9493" w:type="dxa"/>
            <w:gridSpan w:val="3"/>
            <w:vAlign w:val="center"/>
          </w:tcPr>
          <w:p w14:paraId="4878DBB4" w14:textId="77777777" w:rsidR="00B1385C" w:rsidRDefault="00000000">
            <w:pPr>
              <w:spacing w:after="0" w:line="594" w:lineRule="exac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备注：</w:t>
            </w:r>
            <w:r>
              <w:rPr>
                <w:rFonts w:ascii="Times New Roman" w:eastAsia="方正仿宋_GBK" w:hAnsi="Times New Roman"/>
                <w:color w:val="000000" w:themeColor="text1"/>
                <w:sz w:val="32"/>
                <w:szCs w:val="32"/>
              </w:rPr>
              <w:t xml:space="preserve"> </w:t>
            </w:r>
          </w:p>
        </w:tc>
      </w:tr>
    </w:tbl>
    <w:p w14:paraId="6A85DFAB" w14:textId="77777777" w:rsidR="00B1385C" w:rsidRDefault="00B1385C">
      <w:pPr>
        <w:spacing w:after="0" w:line="594" w:lineRule="exact"/>
        <w:ind w:firstLineChars="200" w:firstLine="640"/>
        <w:rPr>
          <w:rFonts w:ascii="Times New Roman" w:eastAsia="方正仿宋_GBK" w:hAnsi="Times New Roman"/>
          <w:sz w:val="32"/>
          <w:szCs w:val="32"/>
        </w:rPr>
      </w:pPr>
    </w:p>
    <w:p w14:paraId="2CE2923E" w14:textId="77777777" w:rsidR="00B1385C" w:rsidRDefault="00B1385C">
      <w:pPr>
        <w:spacing w:after="0" w:line="594" w:lineRule="exact"/>
        <w:ind w:firstLineChars="200" w:firstLine="640"/>
        <w:rPr>
          <w:rFonts w:ascii="Times New Roman" w:eastAsia="方正仿宋_GBK" w:hAnsi="Times New Roman"/>
          <w:sz w:val="32"/>
          <w:szCs w:val="32"/>
        </w:rPr>
      </w:pPr>
    </w:p>
    <w:p w14:paraId="0B111650" w14:textId="77777777" w:rsidR="00B1385C" w:rsidRDefault="00000000">
      <w:pPr>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w:t>
      </w:r>
      <w:r>
        <w:rPr>
          <w:rFonts w:ascii="Times New Roman" w:eastAsia="方正仿宋_GBK" w:hAnsi="Times New Roman"/>
          <w:sz w:val="32"/>
          <w:szCs w:val="32"/>
        </w:rPr>
        <w:t xml:space="preserve">                   </w:t>
      </w:r>
      <w:r>
        <w:rPr>
          <w:rFonts w:ascii="Times New Roman" w:eastAsia="方正仿宋_GBK" w:hAnsi="Times New Roman"/>
          <w:sz w:val="32"/>
          <w:szCs w:val="32"/>
        </w:rPr>
        <w:t>法定代表人</w:t>
      </w:r>
      <w:r>
        <w:rPr>
          <w:rFonts w:ascii="Times New Roman" w:eastAsia="方正仿宋_GBK" w:hAnsi="Times New Roman"/>
          <w:sz w:val="32"/>
          <w:szCs w:val="32"/>
        </w:rPr>
        <w:t>/</w:t>
      </w:r>
      <w:r>
        <w:rPr>
          <w:rFonts w:ascii="Times New Roman" w:eastAsia="方正仿宋_GBK" w:hAnsi="Times New Roman"/>
          <w:sz w:val="32"/>
          <w:szCs w:val="32"/>
        </w:rPr>
        <w:t>授权代表：</w:t>
      </w:r>
    </w:p>
    <w:p w14:paraId="2991C0F9" w14:textId="77777777" w:rsidR="00B1385C" w:rsidRDefault="00000000">
      <w:pPr>
        <w:spacing w:after="0" w:line="594" w:lineRule="exact"/>
        <w:rPr>
          <w:rFonts w:ascii="Times New Roman" w:eastAsia="方正仿宋_GBK" w:hAnsi="Times New Roman"/>
          <w:sz w:val="32"/>
          <w:szCs w:val="32"/>
        </w:rPr>
      </w:pPr>
      <w:r>
        <w:rPr>
          <w:rFonts w:ascii="Times New Roman" w:eastAsia="方正仿宋_GBK" w:hAnsi="Times New Roman"/>
          <w:sz w:val="32"/>
          <w:szCs w:val="32"/>
        </w:rPr>
        <w:t>（投标人公章）</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（签字或盖章）</w:t>
      </w:r>
      <w:r>
        <w:rPr>
          <w:rFonts w:ascii="Times New Roman" w:eastAsia="方正仿宋_GBK" w:hAnsi="Times New Roman"/>
          <w:sz w:val="32"/>
          <w:szCs w:val="32"/>
        </w:rPr>
        <w:t xml:space="preserve">                                    </w:t>
      </w:r>
    </w:p>
    <w:p w14:paraId="57A4D5FD" w14:textId="77777777" w:rsidR="00B1385C" w:rsidRDefault="00B1385C">
      <w:pPr>
        <w:spacing w:after="0" w:line="594" w:lineRule="exact"/>
        <w:ind w:firstLineChars="200" w:firstLine="640"/>
        <w:rPr>
          <w:rFonts w:ascii="Times New Roman" w:eastAsia="方正仿宋_GBK" w:hAnsi="Times New Roman"/>
          <w:sz w:val="32"/>
          <w:szCs w:val="32"/>
        </w:rPr>
      </w:pPr>
    </w:p>
    <w:p w14:paraId="69B23A54" w14:textId="77777777" w:rsidR="00B1385C" w:rsidRDefault="00B1385C">
      <w:pPr>
        <w:spacing w:after="0" w:line="594" w:lineRule="exact"/>
        <w:ind w:firstLineChars="200" w:firstLine="640"/>
        <w:rPr>
          <w:rFonts w:ascii="Times New Roman" w:eastAsia="方正仿宋_GBK" w:hAnsi="Times New Roman"/>
          <w:sz w:val="32"/>
          <w:szCs w:val="32"/>
        </w:rPr>
      </w:pPr>
    </w:p>
    <w:p w14:paraId="7574862C" w14:textId="77777777" w:rsidR="00B1385C" w:rsidRDefault="00000000">
      <w:pPr>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124C4823" w14:textId="77777777" w:rsidR="00B1385C" w:rsidRDefault="00B1385C">
      <w:pPr>
        <w:snapToGrid w:val="0"/>
        <w:spacing w:after="0" w:line="594" w:lineRule="exact"/>
        <w:ind w:firstLineChars="200" w:firstLine="640"/>
        <w:rPr>
          <w:rFonts w:ascii="Times New Roman" w:eastAsia="方正仿宋_GBK" w:hAnsi="Times New Roman"/>
          <w:sz w:val="32"/>
          <w:szCs w:val="32"/>
        </w:rPr>
      </w:pPr>
    </w:p>
    <w:p w14:paraId="13782DD3" w14:textId="77777777" w:rsidR="00B1385C" w:rsidRDefault="00B1385C">
      <w:pPr>
        <w:snapToGrid w:val="0"/>
        <w:spacing w:after="0" w:line="594" w:lineRule="exact"/>
        <w:ind w:firstLineChars="200" w:firstLine="640"/>
        <w:rPr>
          <w:rFonts w:ascii="Times New Roman" w:eastAsia="方正仿宋_GBK" w:hAnsi="Times New Roman"/>
          <w:sz w:val="32"/>
          <w:szCs w:val="32"/>
        </w:rPr>
      </w:pPr>
    </w:p>
    <w:p w14:paraId="0482B998" w14:textId="77777777" w:rsidR="00B1385C" w:rsidRDefault="00B1385C">
      <w:pPr>
        <w:snapToGrid w:val="0"/>
        <w:spacing w:after="0" w:line="594" w:lineRule="exact"/>
        <w:ind w:firstLineChars="200" w:firstLine="640"/>
        <w:rPr>
          <w:rFonts w:ascii="Times New Roman" w:eastAsia="方正仿宋_GBK" w:hAnsi="Times New Roman"/>
          <w:sz w:val="32"/>
          <w:szCs w:val="32"/>
        </w:rPr>
      </w:pPr>
    </w:p>
    <w:p w14:paraId="2616A9B4" w14:textId="77777777" w:rsidR="00B1385C" w:rsidRDefault="00000000">
      <w:pPr>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说明：</w:t>
      </w:r>
    </w:p>
    <w:p w14:paraId="4E791BAE" w14:textId="77777777" w:rsidR="00B1385C" w:rsidRDefault="00000000">
      <w:pPr>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开标一览表按格式填列；</w:t>
      </w:r>
    </w:p>
    <w:p w14:paraId="1727D262" w14:textId="77777777" w:rsidR="00B1385C" w:rsidRDefault="00000000">
      <w:pPr>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开标一览表在开标大会上当众宣读，务必填写清楚，准确无误。</w:t>
      </w:r>
    </w:p>
    <w:p w14:paraId="6DBEA9DA" w14:textId="77777777" w:rsidR="00B1385C" w:rsidRDefault="00000000">
      <w:pPr>
        <w:pStyle w:val="23"/>
        <w:spacing w:after="0" w:line="594" w:lineRule="exact"/>
        <w:ind w:firstLine="640"/>
        <w:rPr>
          <w:rFonts w:ascii="Times New Roman" w:eastAsia="方正仿宋_GBK" w:hAnsi="Times New Roman"/>
          <w:sz w:val="32"/>
          <w:szCs w:val="32"/>
        </w:rPr>
      </w:pPr>
      <w:r>
        <w:rPr>
          <w:rFonts w:ascii="Times New Roman" w:eastAsia="方正仿宋_GBK" w:hAnsi="Times New Roman"/>
          <w:sz w:val="32"/>
          <w:szCs w:val="32"/>
        </w:rPr>
        <w:br w:type="page"/>
      </w:r>
    </w:p>
    <w:p w14:paraId="46870F80" w14:textId="77777777" w:rsidR="00B1385C" w:rsidRDefault="00000000">
      <w:pPr>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lastRenderedPageBreak/>
        <w:t>（二）投标函（格式）</w:t>
      </w:r>
    </w:p>
    <w:p w14:paraId="466A6C5A" w14:textId="77777777" w:rsidR="00B1385C" w:rsidRDefault="00B1385C">
      <w:pPr>
        <w:spacing w:after="0" w:line="594" w:lineRule="exact"/>
        <w:ind w:firstLine="640"/>
        <w:rPr>
          <w:rFonts w:ascii="Times New Roman" w:eastAsia="方正仿宋_GBK" w:hAnsi="Times New Roman"/>
          <w:sz w:val="32"/>
          <w:szCs w:val="32"/>
        </w:rPr>
      </w:pPr>
    </w:p>
    <w:p w14:paraId="7BCBA424" w14:textId="77777777" w:rsidR="00B1385C" w:rsidRDefault="00000000">
      <w:pPr>
        <w:spacing w:after="0" w:line="520" w:lineRule="exact"/>
        <w:ind w:firstLineChars="200" w:firstLine="640"/>
        <w:rPr>
          <w:rFonts w:ascii="Times New Roman" w:eastAsia="方正仿宋_GBK" w:hAnsi="Times New Roman"/>
          <w:sz w:val="32"/>
          <w:szCs w:val="32"/>
          <w:u w:val="single"/>
        </w:rPr>
      </w:pPr>
      <w:r>
        <w:rPr>
          <w:rFonts w:ascii="Times New Roman" w:eastAsia="方正仿宋_GBK" w:hAnsi="Times New Roman"/>
          <w:sz w:val="32"/>
          <w:szCs w:val="32"/>
        </w:rPr>
        <w:t>招标项目名称：</w:t>
      </w:r>
    </w:p>
    <w:p w14:paraId="4E64E50D"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0FB3F3D3" w14:textId="77777777" w:rsidR="00B1385C" w:rsidRDefault="00000000">
      <w:pPr>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（投标人名称）系中华人民共和国合法企业，注册地址：。我方就参加本次投标有关事项郑重声明如下：</w:t>
      </w:r>
    </w:p>
    <w:p w14:paraId="059D9FCD"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一、我方完全理解并接受该项目招标文件所有要求。</w:t>
      </w:r>
    </w:p>
    <w:p w14:paraId="0B082D27"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二、我方提交的所有投标文件、资料都是准确和真实的，如有虚假或隐瞒，我方愿意承担一切法律责任。</w:t>
      </w:r>
    </w:p>
    <w:p w14:paraId="53B8F50D"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三、我方承诺按照招标文件要求，提供招标项目的技术（质量）服务。</w:t>
      </w:r>
    </w:p>
    <w:p w14:paraId="799DE34A"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四、我方按招标文件要求提交的投标文件为：投标文件正本</w:t>
      </w:r>
      <w:r>
        <w:rPr>
          <w:rFonts w:ascii="Times New Roman" w:eastAsia="方正仿宋_GBK" w:hAnsi="Times New Roman"/>
          <w:sz w:val="32"/>
          <w:szCs w:val="32"/>
        </w:rPr>
        <w:t>1</w:t>
      </w:r>
      <w:r>
        <w:rPr>
          <w:rFonts w:ascii="Times New Roman" w:eastAsia="方正仿宋_GBK" w:hAnsi="Times New Roman"/>
          <w:sz w:val="32"/>
          <w:szCs w:val="32"/>
        </w:rPr>
        <w:t>份，副本</w:t>
      </w:r>
      <w:r>
        <w:rPr>
          <w:rFonts w:ascii="Times New Roman" w:eastAsia="方正仿宋_GBK" w:hAnsi="Times New Roman"/>
          <w:sz w:val="32"/>
          <w:szCs w:val="32"/>
        </w:rPr>
        <w:t xml:space="preserve">  </w:t>
      </w:r>
      <w:r>
        <w:rPr>
          <w:rFonts w:ascii="Times New Roman" w:eastAsia="方正仿宋_GBK" w:hAnsi="Times New Roman"/>
          <w:sz w:val="32"/>
          <w:szCs w:val="32"/>
        </w:rPr>
        <w:t>份。</w:t>
      </w:r>
    </w:p>
    <w:p w14:paraId="3925797B"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五、我方承诺：本次投标的投标有效期为投标截止时间起</w:t>
      </w:r>
      <w:r>
        <w:rPr>
          <w:rFonts w:ascii="Times New Roman" w:eastAsia="方正仿宋_GBK" w:hAnsi="Times New Roman"/>
          <w:sz w:val="32"/>
          <w:szCs w:val="32"/>
        </w:rPr>
        <w:t>90</w:t>
      </w:r>
      <w:r>
        <w:rPr>
          <w:rFonts w:ascii="Times New Roman" w:eastAsia="方正仿宋_GBK" w:hAnsi="Times New Roman"/>
          <w:sz w:val="32"/>
          <w:szCs w:val="32"/>
        </w:rPr>
        <w:t>天。</w:t>
      </w:r>
    </w:p>
    <w:p w14:paraId="6DB2373A"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六、我方投标报价为闭口价。即在投标有效期和合同有效期内，该报价固定不变。</w:t>
      </w:r>
    </w:p>
    <w:p w14:paraId="68FD9A36"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七、如果我方中标，我方将履行招标文件中规定的各项要求以及我方投标文件的各项承诺，按《中华人民共和国政府采购法》、《中华人民共和国民法典》及合同约定条款承担我方责任。</w:t>
      </w:r>
    </w:p>
    <w:p w14:paraId="64120A6B"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八、我方未为采购项目提供整体设计、规范编制或者项目管理、监理、检测等服务。</w:t>
      </w:r>
    </w:p>
    <w:p w14:paraId="23268DEE"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九、我方理解，最低报价不是中标的唯一条件。</w:t>
      </w:r>
    </w:p>
    <w:p w14:paraId="191F9BE2" w14:textId="77777777" w:rsidR="00B1385C" w:rsidRDefault="00000000">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十、我方同意按有关规定及招标文件要求，交纳足额投标保证金。</w:t>
      </w:r>
    </w:p>
    <w:p w14:paraId="6CABFE52" w14:textId="77777777" w:rsidR="00B1385C" w:rsidRDefault="00B1385C">
      <w:pPr>
        <w:tabs>
          <w:tab w:val="left" w:pos="6300"/>
        </w:tabs>
        <w:snapToGrid w:val="0"/>
        <w:spacing w:after="0" w:line="520" w:lineRule="exact"/>
        <w:ind w:firstLineChars="200" w:firstLine="640"/>
        <w:rPr>
          <w:rFonts w:ascii="Times New Roman" w:eastAsia="方正仿宋_GBK" w:hAnsi="Times New Roman"/>
          <w:sz w:val="32"/>
          <w:szCs w:val="32"/>
        </w:rPr>
      </w:pPr>
    </w:p>
    <w:p w14:paraId="1D488C19" w14:textId="77777777" w:rsidR="00B1385C" w:rsidRDefault="00000000">
      <w:pPr>
        <w:tabs>
          <w:tab w:val="left" w:pos="6300"/>
        </w:tabs>
        <w:snapToGrid w:val="0"/>
        <w:spacing w:after="0" w:line="520" w:lineRule="exact"/>
        <w:ind w:firstLineChars="1400" w:firstLine="4480"/>
        <w:rPr>
          <w:rFonts w:ascii="Times New Roman" w:eastAsia="方正仿宋_GBK" w:hAnsi="Times New Roman"/>
          <w:sz w:val="32"/>
          <w:szCs w:val="32"/>
        </w:rPr>
      </w:pPr>
      <w:r>
        <w:rPr>
          <w:rFonts w:ascii="Times New Roman" w:eastAsia="方正仿宋_GBK" w:hAnsi="Times New Roman"/>
          <w:sz w:val="32"/>
          <w:szCs w:val="32"/>
        </w:rPr>
        <w:t>（投标人公章或自然人签署）</w:t>
      </w:r>
    </w:p>
    <w:p w14:paraId="03335BC0" w14:textId="77777777" w:rsidR="00B1385C" w:rsidRDefault="00000000">
      <w:pPr>
        <w:tabs>
          <w:tab w:val="left" w:pos="6300"/>
        </w:tabs>
        <w:snapToGrid w:val="0"/>
        <w:spacing w:after="0" w:line="520" w:lineRule="exact"/>
        <w:ind w:firstLineChars="1700" w:firstLine="5440"/>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64537EDC" w14:textId="77777777" w:rsidR="00B1385C" w:rsidRDefault="00000000">
      <w:pPr>
        <w:widowControl/>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lastRenderedPageBreak/>
        <w:t>（三）法定代表人身份证明书（格式）</w:t>
      </w:r>
    </w:p>
    <w:p w14:paraId="72369AE8"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33E1B716"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招标项目名称：</w:t>
      </w:r>
    </w:p>
    <w:p w14:paraId="753983C2"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3A808F3B"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710397AF"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（法定代表人姓名）在（投标人名称）任（职务名称）职务，是（投标人名称）的法定代表人。</w:t>
      </w:r>
    </w:p>
    <w:p w14:paraId="31DEF8D4"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51FCB85A"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特此证明。</w:t>
      </w:r>
    </w:p>
    <w:p w14:paraId="67393EA4"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1A2513A4"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1B6F29EF"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p>
    <w:p w14:paraId="12A887E0" w14:textId="77777777" w:rsidR="00B1385C" w:rsidRDefault="00000000">
      <w:pPr>
        <w:tabs>
          <w:tab w:val="left" w:pos="6300"/>
        </w:tabs>
        <w:snapToGrid w:val="0"/>
        <w:spacing w:after="0" w:line="594" w:lineRule="exact"/>
        <w:ind w:firstLineChars="1600" w:firstLine="5120"/>
        <w:rPr>
          <w:rFonts w:ascii="Times New Roman" w:eastAsia="方正仿宋_GBK" w:hAnsi="Times New Roman"/>
          <w:sz w:val="32"/>
          <w:szCs w:val="32"/>
        </w:rPr>
      </w:pPr>
      <w:r>
        <w:rPr>
          <w:rFonts w:ascii="Times New Roman" w:eastAsia="方正仿宋_GBK" w:hAnsi="Times New Roman"/>
          <w:sz w:val="32"/>
          <w:szCs w:val="32"/>
        </w:rPr>
        <w:t>（投标人公章）</w:t>
      </w:r>
    </w:p>
    <w:p w14:paraId="66714BE1"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2378D6B9"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6DD244D5" w14:textId="77777777" w:rsidR="00B1385C" w:rsidRDefault="00B1385C">
      <w:pPr>
        <w:pStyle w:val="23"/>
        <w:spacing w:after="0"/>
        <w:ind w:firstLine="880"/>
        <w:rPr>
          <w:rFonts w:ascii="Times New Roman" w:hAnsi="Times New Roman"/>
        </w:rPr>
      </w:pPr>
    </w:p>
    <w:p w14:paraId="36A7801D"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法定代表人电话：</w:t>
      </w:r>
      <w:r>
        <w:rPr>
          <w:rFonts w:ascii="Times New Roman" w:eastAsia="方正仿宋_GBK" w:hAnsi="Times New Roman"/>
          <w:sz w:val="32"/>
          <w:szCs w:val="32"/>
        </w:rPr>
        <w:t xml:space="preserve">XXXXXXX      </w:t>
      </w:r>
      <w:r>
        <w:rPr>
          <w:rFonts w:ascii="Times New Roman" w:eastAsia="方正仿宋_GBK" w:hAnsi="Times New Roman"/>
          <w:sz w:val="32"/>
          <w:szCs w:val="32"/>
        </w:rPr>
        <w:t>电子邮箱：</w:t>
      </w:r>
      <w:r>
        <w:rPr>
          <w:rFonts w:ascii="Times New Roman" w:eastAsia="方正仿宋_GBK" w:hAnsi="Times New Roman"/>
          <w:sz w:val="32"/>
          <w:szCs w:val="32"/>
        </w:rPr>
        <w:t>XXXXXX@XXXXX</w:t>
      </w:r>
      <w:r>
        <w:rPr>
          <w:rFonts w:ascii="Times New Roman" w:eastAsia="方正仿宋_GBK" w:hAnsi="Times New Roman"/>
          <w:sz w:val="32"/>
          <w:szCs w:val="32"/>
        </w:rPr>
        <w:t>（若授权他人办理并签署投标文件的可不填写）</w:t>
      </w:r>
    </w:p>
    <w:p w14:paraId="52EA9F31"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（附：法定代表人身份证正反面复印件）</w:t>
      </w:r>
    </w:p>
    <w:p w14:paraId="0DE9FFA8"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6501963D"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08ED8392"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1ADD309D"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329EAFD5"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0CCC4C15" w14:textId="77777777" w:rsidR="00B1385C" w:rsidRDefault="00000000">
      <w:pPr>
        <w:tabs>
          <w:tab w:val="left" w:pos="6300"/>
        </w:tabs>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br w:type="column"/>
      </w:r>
      <w:r>
        <w:rPr>
          <w:rFonts w:ascii="Times New Roman" w:eastAsia="方正仿宋_GBK" w:hAnsi="Times New Roman"/>
          <w:sz w:val="32"/>
          <w:szCs w:val="32"/>
        </w:rPr>
        <w:lastRenderedPageBreak/>
        <w:t>（四）法定代表人授权委托书（格式）</w:t>
      </w:r>
    </w:p>
    <w:p w14:paraId="148F82F8"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招标项目名称：</w:t>
      </w:r>
    </w:p>
    <w:p w14:paraId="60A0268E"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7AF3F3D8"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（投标人法定代表人名称）是（投标人名称）的法定代表人，特授权（被授权人姓名及身份证代码）代表我单位全权办理上述项目的投标、谈判、签约等具体工作，并签署全部有关文件、协议及合同。</w:t>
      </w:r>
    </w:p>
    <w:p w14:paraId="7BDE92A3"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我单位对被授权人的签署负全部责任。</w:t>
      </w:r>
    </w:p>
    <w:p w14:paraId="24AC6A15"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在撤消授权的书面通知以前，本授权书一直有效。被授权人在授权书有效期内签署的所有文件不因授权的撤消而失效。</w:t>
      </w:r>
    </w:p>
    <w:p w14:paraId="056E6CA4"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784A8E37"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5F3ECE7D" w14:textId="77777777" w:rsidR="00B1385C" w:rsidRDefault="00000000">
      <w:pPr>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被授权人：</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投标人</w:t>
      </w:r>
      <w:r>
        <w:rPr>
          <w:rFonts w:ascii="Times New Roman" w:eastAsia="方正仿宋_GBK" w:hAnsi="Times New Roman"/>
          <w:sz w:val="32"/>
          <w:szCs w:val="32"/>
        </w:rPr>
        <w:t>法定代表人：</w:t>
      </w:r>
    </w:p>
    <w:p w14:paraId="07846AA7" w14:textId="77777777" w:rsidR="00B1385C" w:rsidRDefault="00000000">
      <w:pPr>
        <w:tabs>
          <w:tab w:val="left" w:pos="6300"/>
        </w:tabs>
        <w:snapToGrid w:val="0"/>
        <w:spacing w:after="0" w:line="594" w:lineRule="exact"/>
        <w:ind w:firstLineChars="100" w:firstLine="320"/>
        <w:rPr>
          <w:rFonts w:ascii="Times New Roman" w:eastAsia="方正仿宋_GBK" w:hAnsi="Times New Roman"/>
          <w:sz w:val="32"/>
          <w:szCs w:val="32"/>
        </w:rPr>
      </w:pPr>
      <w:r>
        <w:rPr>
          <w:rFonts w:ascii="Times New Roman" w:eastAsia="方正仿宋_GBK" w:hAnsi="Times New Roman"/>
          <w:sz w:val="32"/>
          <w:szCs w:val="32"/>
        </w:rPr>
        <w:t>（签字或盖章）</w:t>
      </w:r>
      <w:r>
        <w:rPr>
          <w:rFonts w:ascii="Times New Roman" w:eastAsia="方正仿宋_GBK" w:hAnsi="Times New Roman"/>
          <w:sz w:val="32"/>
          <w:szCs w:val="32"/>
        </w:rPr>
        <w:t xml:space="preserve">                   </w:t>
      </w:r>
      <w:r>
        <w:rPr>
          <w:rFonts w:ascii="Times New Roman" w:eastAsia="方正仿宋_GBK" w:hAnsi="Times New Roman"/>
          <w:sz w:val="32"/>
          <w:szCs w:val="32"/>
        </w:rPr>
        <w:t>（签字或盖章）</w:t>
      </w:r>
      <w:r>
        <w:rPr>
          <w:rFonts w:ascii="Times New Roman" w:eastAsia="方正仿宋_GBK" w:hAnsi="Times New Roman"/>
          <w:sz w:val="32"/>
          <w:szCs w:val="32"/>
        </w:rPr>
        <w:t xml:space="preserve">     </w:t>
      </w:r>
    </w:p>
    <w:p w14:paraId="7DFC48F4"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5287B2FF"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（附：被授权人身份证正反面复印件）</w:t>
      </w:r>
    </w:p>
    <w:p w14:paraId="3AEAD24E"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5D92C2DD"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624A91E4" w14:textId="77777777" w:rsidR="00B1385C" w:rsidRDefault="00000000">
      <w:pPr>
        <w:tabs>
          <w:tab w:val="left" w:pos="6300"/>
        </w:tabs>
        <w:snapToGrid w:val="0"/>
        <w:spacing w:after="0" w:line="594" w:lineRule="exact"/>
        <w:ind w:right="1120"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（投标人公章）</w:t>
      </w:r>
    </w:p>
    <w:p w14:paraId="61CBD076" w14:textId="77777777" w:rsidR="00B1385C" w:rsidRDefault="00000000">
      <w:pPr>
        <w:tabs>
          <w:tab w:val="left" w:pos="6300"/>
        </w:tabs>
        <w:snapToGrid w:val="0"/>
        <w:spacing w:after="0" w:line="594" w:lineRule="exact"/>
        <w:ind w:right="1120"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630929A3" w14:textId="77777777" w:rsidR="00B1385C" w:rsidRDefault="00B1385C">
      <w:pPr>
        <w:tabs>
          <w:tab w:val="left" w:pos="6300"/>
        </w:tabs>
        <w:snapToGrid w:val="0"/>
        <w:spacing w:after="0" w:line="594" w:lineRule="exact"/>
        <w:ind w:right="720" w:firstLineChars="200" w:firstLine="640"/>
        <w:jc w:val="right"/>
        <w:rPr>
          <w:rFonts w:ascii="Times New Roman" w:eastAsia="方正仿宋_GBK" w:hAnsi="Times New Roman"/>
          <w:sz w:val="32"/>
          <w:szCs w:val="32"/>
        </w:rPr>
      </w:pPr>
    </w:p>
    <w:p w14:paraId="718F4C32" w14:textId="77777777" w:rsidR="00B1385C" w:rsidRDefault="00000000">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被授权人电话：</w:t>
      </w:r>
      <w:r>
        <w:rPr>
          <w:rFonts w:ascii="Times New Roman" w:eastAsia="方正仿宋_GBK" w:hAnsi="Times New Roman"/>
          <w:sz w:val="32"/>
          <w:szCs w:val="32"/>
        </w:rPr>
        <w:t xml:space="preserve">XXXXXXX     </w:t>
      </w:r>
      <w:r>
        <w:rPr>
          <w:rFonts w:ascii="Times New Roman" w:eastAsia="方正仿宋_GBK" w:hAnsi="Times New Roman"/>
          <w:sz w:val="32"/>
          <w:szCs w:val="32"/>
        </w:rPr>
        <w:t>电子邮箱：</w:t>
      </w:r>
      <w:r>
        <w:rPr>
          <w:rFonts w:ascii="Times New Roman" w:eastAsia="方正仿宋_GBK" w:hAnsi="Times New Roman"/>
          <w:sz w:val="32"/>
          <w:szCs w:val="32"/>
        </w:rPr>
        <w:t>XXXXXX@XXXXX</w:t>
      </w:r>
      <w:r>
        <w:rPr>
          <w:rFonts w:ascii="Times New Roman" w:eastAsia="方正仿宋_GBK" w:hAnsi="Times New Roman"/>
          <w:sz w:val="32"/>
          <w:szCs w:val="32"/>
        </w:rPr>
        <w:t>（若法定代表人办理并签署投标文件的可不填写）</w:t>
      </w:r>
    </w:p>
    <w:p w14:paraId="216B0F47" w14:textId="77777777" w:rsidR="00B1385C" w:rsidRDefault="00000000">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注：</w:t>
      </w:r>
    </w:p>
    <w:p w14:paraId="2335ED0A" w14:textId="77777777" w:rsidR="00B1385C" w:rsidRDefault="00000000">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若为法定代表人办理并签署投标文件的，不提供此文件。</w:t>
      </w:r>
    </w:p>
    <w:p w14:paraId="66D34EBB" w14:textId="77777777" w:rsidR="00B1385C" w:rsidRDefault="00000000">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若为联合体投标的，法定代表人授权委托书由联合体主办方</w:t>
      </w:r>
      <w:r>
        <w:rPr>
          <w:rFonts w:ascii="Times New Roman" w:eastAsia="方正仿宋_GBK" w:hAnsi="Times New Roman"/>
          <w:kern w:val="0"/>
          <w:sz w:val="32"/>
          <w:szCs w:val="32"/>
        </w:rPr>
        <w:t>（主体）</w:t>
      </w:r>
      <w:r>
        <w:rPr>
          <w:rFonts w:ascii="Times New Roman" w:eastAsia="方正仿宋_GBK" w:hAnsi="Times New Roman"/>
          <w:sz w:val="32"/>
          <w:szCs w:val="32"/>
        </w:rPr>
        <w:t>出具。</w:t>
      </w:r>
    </w:p>
    <w:p w14:paraId="53803B51" w14:textId="77777777" w:rsidR="00B1385C" w:rsidRDefault="00000000">
      <w:pPr>
        <w:tabs>
          <w:tab w:val="left" w:pos="6300"/>
        </w:tabs>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br w:type="column"/>
      </w:r>
      <w:r>
        <w:rPr>
          <w:rFonts w:ascii="Times New Roman" w:eastAsia="方正仿宋_GBK" w:hAnsi="Times New Roman"/>
          <w:sz w:val="32"/>
          <w:szCs w:val="32"/>
        </w:rPr>
        <w:lastRenderedPageBreak/>
        <w:t>（五）基本资格条件承诺函（格式）</w:t>
      </w:r>
    </w:p>
    <w:p w14:paraId="79707507"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6A468F3E" w14:textId="77777777" w:rsidR="00B1385C" w:rsidRDefault="00000000">
      <w:pPr>
        <w:tabs>
          <w:tab w:val="left" w:pos="6300"/>
        </w:tabs>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t>基本资格条件承诺函</w:t>
      </w:r>
    </w:p>
    <w:p w14:paraId="2FF2278C"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77E40085"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00F4E648"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（投标人名称）郑重承诺：</w:t>
      </w:r>
    </w:p>
    <w:p w14:paraId="4E33044A"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我方具有良好的商业信誉和健全的财务会计制度，具有履行合同所必需的设备和专业技术能力，具</w:t>
      </w:r>
      <w:r>
        <w:rPr>
          <w:rFonts w:ascii="Times New Roman" w:eastAsia="方正仿宋_GBK" w:hAnsi="Times New Roman"/>
          <w:sz w:val="32"/>
          <w:szCs w:val="32"/>
          <w:lang w:val="zh-CN"/>
        </w:rPr>
        <w:t>有依法缴纳税收和社会保障金的良好记录</w:t>
      </w:r>
      <w:r>
        <w:rPr>
          <w:rFonts w:ascii="Times New Roman" w:eastAsia="方正仿宋_GBK" w:hAnsi="Times New Roman"/>
          <w:sz w:val="32"/>
          <w:szCs w:val="32"/>
        </w:rPr>
        <w:t>，参加本项目采购活动前三年内无重大违法活动记录。</w:t>
      </w:r>
    </w:p>
    <w:p w14:paraId="16386434"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我方未列入在信用中国网站（</w:t>
      </w:r>
      <w:r>
        <w:rPr>
          <w:rFonts w:ascii="Times New Roman" w:eastAsia="方正仿宋_GBK" w:hAnsi="Times New Roman"/>
          <w:sz w:val="32"/>
          <w:szCs w:val="32"/>
        </w:rPr>
        <w:t>www.creditchina.gov.cn</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失信被执行人</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重大税收违法案件当事人名单</w:t>
      </w:r>
      <w:r>
        <w:rPr>
          <w:rFonts w:ascii="Times New Roman" w:eastAsia="方正仿宋_GBK" w:hAnsi="Times New Roman"/>
          <w:sz w:val="32"/>
          <w:szCs w:val="32"/>
        </w:rPr>
        <w:t>”</w:t>
      </w:r>
      <w:r>
        <w:rPr>
          <w:rFonts w:ascii="Times New Roman" w:eastAsia="方正仿宋_GBK" w:hAnsi="Times New Roman"/>
          <w:sz w:val="32"/>
          <w:szCs w:val="32"/>
        </w:rPr>
        <w:t>中，也未列入中国政府采购网（</w:t>
      </w:r>
      <w:r>
        <w:rPr>
          <w:rFonts w:ascii="Times New Roman" w:eastAsia="方正仿宋_GBK" w:hAnsi="Times New Roman"/>
          <w:sz w:val="32"/>
          <w:szCs w:val="32"/>
        </w:rPr>
        <w:t>www.ccgp.gov.cn</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政府采购严重违法失信行为记录名单</w:t>
      </w:r>
      <w:r>
        <w:rPr>
          <w:rFonts w:ascii="Times New Roman" w:eastAsia="方正仿宋_GBK" w:hAnsi="Times New Roman"/>
          <w:sz w:val="32"/>
          <w:szCs w:val="32"/>
        </w:rPr>
        <w:t>”</w:t>
      </w:r>
      <w:r>
        <w:rPr>
          <w:rFonts w:ascii="Times New Roman" w:eastAsia="方正仿宋_GBK" w:hAnsi="Times New Roman"/>
          <w:sz w:val="32"/>
          <w:szCs w:val="32"/>
        </w:rPr>
        <w:t>中。</w:t>
      </w:r>
    </w:p>
    <w:p w14:paraId="0C68CB40"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我方在采购项目评审（评标）环节结束后，随时接受采购人的检查验证，配合提供相关证明材料，证明符合《中华人民共和国政府采购法》规定的投标人基本资格条件。</w:t>
      </w:r>
    </w:p>
    <w:p w14:paraId="2B4A1E1C"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我方对以上承诺负全部法律责任。</w:t>
      </w:r>
    </w:p>
    <w:p w14:paraId="5571D311" w14:textId="77777777" w:rsidR="00B1385C" w:rsidRDefault="00000000">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特此承诺。</w:t>
      </w:r>
    </w:p>
    <w:p w14:paraId="0ABB042D" w14:textId="77777777" w:rsidR="00B1385C" w:rsidRDefault="00B1385C">
      <w:pPr>
        <w:tabs>
          <w:tab w:val="left" w:pos="6300"/>
        </w:tabs>
        <w:snapToGrid w:val="0"/>
        <w:spacing w:after="0" w:line="594" w:lineRule="exact"/>
        <w:ind w:firstLineChars="200" w:firstLine="640"/>
        <w:rPr>
          <w:rFonts w:ascii="Times New Roman" w:eastAsia="方正仿宋_GBK" w:hAnsi="Times New Roman"/>
          <w:sz w:val="32"/>
          <w:szCs w:val="32"/>
        </w:rPr>
      </w:pPr>
    </w:p>
    <w:p w14:paraId="439BF363" w14:textId="77777777" w:rsidR="00B1385C" w:rsidRDefault="00000000">
      <w:pPr>
        <w:tabs>
          <w:tab w:val="left" w:pos="6300"/>
        </w:tabs>
        <w:snapToGrid w:val="0"/>
        <w:spacing w:after="0" w:line="594" w:lineRule="exact"/>
        <w:ind w:right="1280"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（投标人公章）</w:t>
      </w:r>
    </w:p>
    <w:p w14:paraId="50D4E9EA" w14:textId="77777777" w:rsidR="00B1385C" w:rsidRDefault="00000000">
      <w:pPr>
        <w:tabs>
          <w:tab w:val="left" w:pos="6300"/>
        </w:tabs>
        <w:snapToGrid w:val="0"/>
        <w:spacing w:after="0" w:line="594" w:lineRule="exact"/>
        <w:ind w:right="1280"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131EA4C1" w14:textId="77777777" w:rsidR="00B1385C" w:rsidRDefault="00000000">
      <w:pPr>
        <w:tabs>
          <w:tab w:val="left" w:pos="6300"/>
        </w:tabs>
        <w:snapToGrid w:val="0"/>
        <w:spacing w:after="0" w:line="594" w:lineRule="exact"/>
        <w:jc w:val="left"/>
        <w:rPr>
          <w:rFonts w:ascii="Times New Roman" w:eastAsia="方正仿宋_GBK" w:hAnsi="Times New Roman"/>
          <w:sz w:val="32"/>
          <w:szCs w:val="32"/>
        </w:rPr>
      </w:pPr>
      <w:r>
        <w:rPr>
          <w:rFonts w:ascii="Times New Roman" w:eastAsia="方正仿宋_GBK" w:hAnsi="Times New Roman" w:hint="eastAsia"/>
          <w:sz w:val="32"/>
          <w:szCs w:val="32"/>
        </w:rPr>
        <w:br w:type="page"/>
      </w:r>
    </w:p>
    <w:p w14:paraId="19A3456D" w14:textId="77777777" w:rsidR="00B1385C" w:rsidRDefault="00000000">
      <w:pPr>
        <w:tabs>
          <w:tab w:val="left" w:pos="6300"/>
        </w:tabs>
        <w:snapToGrid w:val="0"/>
        <w:spacing w:after="0" w:line="594" w:lineRule="exact"/>
        <w:jc w:val="center"/>
        <w:rPr>
          <w:rFonts w:ascii="Times New Roman" w:eastAsia="方正仿宋_GBK" w:hAnsi="Times New Roman"/>
          <w:sz w:val="32"/>
          <w:szCs w:val="32"/>
        </w:rPr>
      </w:pPr>
      <w:r>
        <w:rPr>
          <w:rFonts w:ascii="Times New Roman" w:eastAsia="方正仿宋_GBK" w:hAnsi="Times New Roman" w:hint="eastAsia"/>
          <w:sz w:val="32"/>
          <w:szCs w:val="32"/>
        </w:rPr>
        <w:lastRenderedPageBreak/>
        <w:t>（六）</w:t>
      </w:r>
      <w:r>
        <w:rPr>
          <w:rFonts w:ascii="Times New Roman" w:eastAsia="方正仿宋_GBK" w:hAnsi="Times New Roman"/>
          <w:sz w:val="32"/>
          <w:szCs w:val="32"/>
        </w:rPr>
        <w:t>特定资格条件证书或证明文件</w:t>
      </w:r>
    </w:p>
    <w:p w14:paraId="27AB1AC0"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6A2DFB68" w14:textId="77777777" w:rsidR="00B1385C" w:rsidRDefault="00B1385C">
      <w:pPr>
        <w:pStyle w:val="23"/>
        <w:ind w:firstLine="880"/>
      </w:pPr>
    </w:p>
    <w:p w14:paraId="0112C5D0" w14:textId="77777777" w:rsidR="00B1385C" w:rsidRDefault="00B1385C">
      <w:pPr>
        <w:pStyle w:val="23"/>
        <w:ind w:firstLine="880"/>
      </w:pPr>
    </w:p>
    <w:p w14:paraId="483B67CC" w14:textId="77777777" w:rsidR="00B1385C" w:rsidRDefault="00B1385C">
      <w:pPr>
        <w:pStyle w:val="23"/>
        <w:ind w:firstLine="880"/>
      </w:pPr>
    </w:p>
    <w:p w14:paraId="2A09CF89" w14:textId="77777777" w:rsidR="00B1385C" w:rsidRDefault="00B1385C">
      <w:pPr>
        <w:pStyle w:val="23"/>
        <w:ind w:firstLine="880"/>
      </w:pPr>
    </w:p>
    <w:p w14:paraId="556B7237"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160991B5"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08278B8C"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70213593"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45113FB0"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41C5235F"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42EAC496"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43847680"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4BC2D554" w14:textId="77777777" w:rsidR="00B1385C" w:rsidRDefault="00B1385C">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0C7EE6A3" w14:textId="77777777" w:rsidR="00B1385C" w:rsidRDefault="00B1385C">
      <w:pPr>
        <w:pStyle w:val="23"/>
        <w:ind w:firstLine="640"/>
        <w:rPr>
          <w:rFonts w:ascii="Times New Roman" w:eastAsia="方正仿宋_GBK" w:hAnsi="Times New Roman"/>
          <w:sz w:val="32"/>
          <w:szCs w:val="32"/>
        </w:rPr>
      </w:pPr>
    </w:p>
    <w:p w14:paraId="7B62BD00" w14:textId="77777777" w:rsidR="00B1385C" w:rsidRDefault="00B1385C">
      <w:pPr>
        <w:pStyle w:val="23"/>
        <w:ind w:firstLine="640"/>
        <w:rPr>
          <w:rFonts w:ascii="Times New Roman" w:eastAsia="方正仿宋_GBK" w:hAnsi="Times New Roman"/>
          <w:sz w:val="32"/>
          <w:szCs w:val="32"/>
        </w:rPr>
      </w:pPr>
    </w:p>
    <w:p w14:paraId="15F99546" w14:textId="77777777" w:rsidR="00B1385C" w:rsidRDefault="00B1385C">
      <w:pPr>
        <w:pStyle w:val="23"/>
        <w:ind w:firstLine="640"/>
        <w:rPr>
          <w:rFonts w:ascii="Times New Roman" w:eastAsia="方正仿宋_GBK" w:hAnsi="Times New Roman"/>
          <w:sz w:val="32"/>
          <w:szCs w:val="32"/>
        </w:rPr>
      </w:pPr>
    </w:p>
    <w:p w14:paraId="22E0640A" w14:textId="77777777" w:rsidR="00B1385C" w:rsidRDefault="00B1385C">
      <w:pPr>
        <w:pStyle w:val="23"/>
        <w:ind w:firstLine="640"/>
        <w:rPr>
          <w:rFonts w:ascii="Times New Roman" w:eastAsia="方正仿宋_GBK" w:hAnsi="Times New Roman"/>
          <w:sz w:val="32"/>
          <w:szCs w:val="32"/>
        </w:rPr>
      </w:pPr>
    </w:p>
    <w:p w14:paraId="156AA3A9" w14:textId="77777777" w:rsidR="00B1385C" w:rsidRDefault="00B1385C">
      <w:pPr>
        <w:pStyle w:val="23"/>
        <w:ind w:firstLine="640"/>
        <w:rPr>
          <w:rFonts w:ascii="Times New Roman" w:eastAsia="方正仿宋_GBK" w:hAnsi="Times New Roman"/>
          <w:sz w:val="32"/>
          <w:szCs w:val="32"/>
        </w:rPr>
      </w:pPr>
    </w:p>
    <w:p w14:paraId="37153D92" w14:textId="77777777" w:rsidR="00B1385C" w:rsidRDefault="00B1385C">
      <w:pPr>
        <w:pStyle w:val="23"/>
        <w:ind w:firstLine="640"/>
        <w:rPr>
          <w:rFonts w:ascii="Times New Roman" w:eastAsia="方正仿宋_GBK" w:hAnsi="Times New Roman"/>
          <w:sz w:val="32"/>
          <w:szCs w:val="32"/>
        </w:rPr>
      </w:pPr>
    </w:p>
    <w:p w14:paraId="44E7E633" w14:textId="77777777" w:rsidR="00B1385C" w:rsidRDefault="00B1385C">
      <w:pPr>
        <w:pStyle w:val="23"/>
        <w:ind w:firstLine="640"/>
        <w:rPr>
          <w:rFonts w:ascii="Times New Roman" w:eastAsia="方正仿宋_GBK" w:hAnsi="Times New Roman"/>
          <w:sz w:val="32"/>
          <w:szCs w:val="32"/>
        </w:rPr>
      </w:pPr>
    </w:p>
    <w:p w14:paraId="0F771C68" w14:textId="77777777" w:rsidR="00B1385C" w:rsidRDefault="00B1385C">
      <w:pPr>
        <w:pStyle w:val="23"/>
        <w:ind w:firstLine="640"/>
        <w:rPr>
          <w:rFonts w:ascii="Times New Roman" w:eastAsia="方正仿宋_GBK" w:hAnsi="Times New Roman"/>
          <w:sz w:val="32"/>
          <w:szCs w:val="32"/>
        </w:rPr>
      </w:pPr>
    </w:p>
    <w:p w14:paraId="67896824" w14:textId="77777777" w:rsidR="00B1385C" w:rsidRDefault="00000000">
      <w:pPr>
        <w:tabs>
          <w:tab w:val="left" w:pos="6300"/>
        </w:tabs>
        <w:snapToGrid w:val="0"/>
        <w:spacing w:after="0" w:line="594" w:lineRule="exact"/>
        <w:jc w:val="center"/>
        <w:rPr>
          <w:rFonts w:ascii="Times New Roman" w:eastAsia="方正仿宋_GBK" w:hAnsi="Times New Roman"/>
          <w:sz w:val="32"/>
          <w:szCs w:val="32"/>
        </w:rPr>
      </w:pPr>
      <w:r>
        <w:rPr>
          <w:rFonts w:ascii="Times New Roman" w:eastAsia="方正仿宋_GBK" w:hAnsi="Times New Roman"/>
          <w:sz w:val="32"/>
          <w:szCs w:val="32"/>
        </w:rPr>
        <w:t>（结束）</w:t>
      </w:r>
    </w:p>
    <w:sectPr w:rsidR="00B1385C">
      <w:footerReference w:type="default" r:id="rId8"/>
      <w:pgSz w:w="11907" w:h="16840"/>
      <w:pgMar w:top="1134" w:right="1191" w:bottom="1134" w:left="1304" w:header="851" w:footer="992" w:gutter="0"/>
      <w:pgNumType w:fmt="numberInDash" w:start="1"/>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2922C" w14:textId="77777777" w:rsidR="00FE5E5B" w:rsidRDefault="00FE5E5B">
      <w:pPr>
        <w:spacing w:line="240" w:lineRule="auto"/>
      </w:pPr>
      <w:r>
        <w:separator/>
      </w:r>
    </w:p>
  </w:endnote>
  <w:endnote w:type="continuationSeparator" w:id="0">
    <w:p w14:paraId="5ADADEF4" w14:textId="77777777" w:rsidR="00FE5E5B" w:rsidRDefault="00FE5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0F341C8F-1927-46F5-84C5-90657DE53E48}"/>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新宋体"/>
    <w:charset w:val="86"/>
    <w:family w:val="modern"/>
    <w:pitch w:val="default"/>
    <w:sig w:usb0="00000000" w:usb1="00000000" w:usb2="00000010" w:usb3="00000000" w:csb0="00040000" w:csb1="00000000"/>
  </w:font>
  <w:font w:name="pingfang sc">
    <w:altName w:val="宋体"/>
    <w:charset w:val="86"/>
    <w:family w:val="auto"/>
    <w:pitch w:val="default"/>
    <w:sig w:usb0="00000000" w:usb1="00000000" w:usb2="00000017"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embedRegular r:id="rId2" w:subsetted="1" w:fontKey="{24580D42-1BA2-4329-B2E3-8098A30B6523}"/>
    <w:embedBold r:id="rId3" w:subsetted="1" w:fontKey="{D8B8D487-5F0C-4ACA-92A4-B2EDCE949CD4}"/>
  </w:font>
  <w:font w:name="方正小标宋_GBK">
    <w:panose1 w:val="03000509000000000000"/>
    <w:charset w:val="86"/>
    <w:family w:val="script"/>
    <w:pitch w:val="fixed"/>
    <w:sig w:usb0="00000001" w:usb1="080E0000" w:usb2="00000010" w:usb3="00000000" w:csb0="00040000" w:csb1="00000000"/>
    <w:embedRegular r:id="rId4" w:subsetted="1" w:fontKey="{909D858D-8748-40F4-9626-46647D0490C3}"/>
  </w:font>
  <w:font w:name="方正黑体_GBK">
    <w:panose1 w:val="03000509000000000000"/>
    <w:charset w:val="86"/>
    <w:family w:val="script"/>
    <w:pitch w:val="fixed"/>
    <w:sig w:usb0="00000001" w:usb1="080E0000" w:usb2="00000010" w:usb3="00000000" w:csb0="00040000" w:csb1="00000000"/>
    <w:embedRegular r:id="rId5" w:subsetted="1" w:fontKey="{567AF48E-E1C4-4699-98EB-6351524819BB}"/>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62D85" w14:textId="77777777" w:rsidR="00B1385C" w:rsidRDefault="00000000">
    <w:pPr>
      <w:pStyle w:val="af6"/>
      <w:ind w:firstLine="360"/>
    </w:pPr>
    <w:r>
      <w:pict w14:anchorId="533F42BB">
        <v:shapetype id="_x0000_t202" coordsize="21600,21600" o:spt="202" path="m,l,21600r21600,l21600,xe">
          <v:stroke joinstyle="miter"/>
          <v:path gradientshapeok="t" o:connecttype="rect"/>
        </v:shapetype>
        <v:shape id="文本框 4" o:spid="_x0000_s1026" type="#_x0000_t202" style="position:absolute;left:0;text-align:left;margin-left:0;margin-top:0;width:15.5pt;height:10.8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QAIAAOIEAAAOAAAAZHJzL2Uyb0RvYy54bWysVMFu2zAMvQ/YPwi6L05aNG2DOEWWIsOA&#10;YC2WDTsrshQbk0VBYmJnXz9KtpOt26XDLjItko/kI6n5Q1sbdlQ+VGBzPhmNOVNWQlHZfc6/flm/&#10;u+MsoLCFMGBVzk8q8IfF2zfzxs3UFZRgCuUZgdgwa1zOS0Q3y7IgS1WLMAKnLCk1+Fog/fp9VnjR&#10;EHptsqvxeJo14AvnQaoQ6PaxU/JFwtdaSXzSOihkJueUG6bTp3MXz2wxF7O9F66sZJ+G+IcsalFZ&#10;CnqGehQo2MFXf0DVlfQQQONIQp2B1pVUqQaqZjJ+Uc22FE6lWoic4M40hf8HKz8dt+7ZM2zfQ0sN&#10;jIQ0LswCXcZ6Wu3r+KVMGemJwtOZNtUik9Hpfnp3QxpJqsn17e39TUTJLs7OB/ygoGZRyLmnriSy&#10;xHETsDMdTGIsC+vKmNQZY1mT8+k1wf+mIXBjKcYl1SThyahoZ+xnpVlVpIzjRZontTKeHQVNgpBS&#10;WUzFJiSyjlaawr7GsbePrirN2muczx4pMlg8O9eVBZ/qfZF28X1IWXf2AwNd3ZECbHdt38IdFCfq&#10;rIdu6IOT64r434iAz8LTlFPLaHPxiQ5tgHiGXuKsBP/jb/fRnoaPtJw1tDU5t7TWnJmPloYyLtgg&#10;+EHYDYI91Csg8if0IjiZRHLwaAZRe6i/0TovYwxSCSspUs5xEFfYbS49B1Itl8mI1sgJ3NitkxE6&#10;NdstD0gzlEYrktIx0ZNFi5SGs1/6uKm//iery9O0+AkAAP//AwBQSwMEFAAGAAgAAAAhAFQ34OzY&#10;AAAAAwEAAA8AAABkcnMvZG93bnJldi54bWxMj8FOwzAQRO9I/IO1SNyokxYBSuNUUBGOSDQcOLrx&#10;NgnY68h20/D3LFzoZaTRrGbelpvZWTFhiIMnBfkiA4HUejNQp+C9qW8eQMSkyWjrCRV8Y4RNdXlR&#10;6sL4E73htEud4BKKhVbQpzQWUsa2R6fjwo9InB18cDqxDZ00QZ+43Fm5zLI76fRAvNDrEbc9tl+7&#10;o1OwrZsmTBiD/cCXevX5+nSLz7NS11fz4xpEwjn9H8MvPqNDxUx7fyQThVXAj6Q/5WyVs9srWOb3&#10;IKtSnrNXPwAAAP//AwBQSwECLQAUAAYACAAAACEAtoM4kv4AAADhAQAAEwAAAAAAAAAAAAAAAAAA&#10;AAAAW0NvbnRlbnRfVHlwZXNdLnhtbFBLAQItABQABgAIAAAAIQA4/SH/1gAAAJQBAAALAAAAAAAA&#10;AAAAAAAAAC8BAABfcmVscy8ucmVsc1BLAQItABQABgAIAAAAIQBd+4MKQAIAAOIEAAAOAAAAAAAA&#10;AAAAAAAAAC4CAABkcnMvZTJvRG9jLnhtbFBLAQItABQABgAIAAAAIQBUN+Ds2AAAAAMBAAAPAAAA&#10;AAAAAAAAAAAAAJoEAABkcnMvZG93bnJldi54bWxQSwUGAAAAAAQABADzAAAAnwUAAAAA&#10;" filled="f" stroked="f" strokeweight=".5pt">
          <v:textbox style="mso-fit-shape-to-text:t" inset="0,0,0,0">
            <w:txbxContent>
              <w:p w14:paraId="3CEFEAC8" w14:textId="77777777" w:rsidR="00B1385C" w:rsidRDefault="00000000">
                <w:pPr>
                  <w:pStyle w:val="af6"/>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3B5FB" w14:textId="77777777" w:rsidR="00FE5E5B" w:rsidRDefault="00FE5E5B">
      <w:pPr>
        <w:spacing w:after="0"/>
      </w:pPr>
      <w:r>
        <w:separator/>
      </w:r>
    </w:p>
  </w:footnote>
  <w:footnote w:type="continuationSeparator" w:id="0">
    <w:p w14:paraId="60DD5846" w14:textId="77777777" w:rsidR="00FE5E5B" w:rsidRDefault="00FE5E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75626"/>
    <w:multiLevelType w:val="singleLevel"/>
    <w:tmpl w:val="9BE75626"/>
    <w:lvl w:ilvl="0">
      <w:start w:val="2"/>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3" w15:restartNumberingAfterBreak="0">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5" w15:restartNumberingAfterBreak="0">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15:restartNumberingAfterBreak="0">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8"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0" w15:restartNumberingAfterBreak="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1" w15:restartNumberingAfterBreak="0">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C9F1E63"/>
    <w:multiLevelType w:val="singleLevel"/>
    <w:tmpl w:val="2C9F1E63"/>
    <w:lvl w:ilvl="0">
      <w:start w:val="1"/>
      <w:numFmt w:val="decimal"/>
      <w:suff w:val="nothing"/>
      <w:lvlText w:val="%1、"/>
      <w:lvlJc w:val="left"/>
    </w:lvl>
  </w:abstractNum>
  <w:num w:numId="1" w16cid:durableId="965962234">
    <w:abstractNumId w:val="7"/>
  </w:num>
  <w:num w:numId="2" w16cid:durableId="1945065185">
    <w:abstractNumId w:val="4"/>
  </w:num>
  <w:num w:numId="3" w16cid:durableId="1820076177">
    <w:abstractNumId w:val="9"/>
  </w:num>
  <w:num w:numId="4" w16cid:durableId="1072043166">
    <w:abstractNumId w:val="6"/>
  </w:num>
  <w:num w:numId="5" w16cid:durableId="973406858">
    <w:abstractNumId w:val="2"/>
  </w:num>
  <w:num w:numId="6" w16cid:durableId="1658152030">
    <w:abstractNumId w:val="8"/>
  </w:num>
  <w:num w:numId="7" w16cid:durableId="1679115926">
    <w:abstractNumId w:val="10"/>
  </w:num>
  <w:num w:numId="8" w16cid:durableId="1173570612">
    <w:abstractNumId w:val="3"/>
  </w:num>
  <w:num w:numId="9" w16cid:durableId="226767833">
    <w:abstractNumId w:val="11"/>
  </w:num>
  <w:num w:numId="10" w16cid:durableId="1927302821">
    <w:abstractNumId w:val="1"/>
  </w:num>
  <w:num w:numId="11" w16cid:durableId="1135761035">
    <w:abstractNumId w:val="5"/>
  </w:num>
  <w:num w:numId="12" w16cid:durableId="1040516470">
    <w:abstractNumId w:val="0"/>
  </w:num>
  <w:num w:numId="13" w16cid:durableId="143208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TrueTypeFonts/>
  <w:saveSubsetFonts/>
  <w:bordersDoNotSurroundHeader/>
  <w:bordersDoNotSurroundFooter/>
  <w:gutterAtTop/>
  <w:proofState w:spelling="clean"/>
  <w:defaultTabStop w:val="420"/>
  <w:drawingGridHorizontalSpacing w:val="96"/>
  <w:drawingGridVerticalSpacing w:val="190"/>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zZlYTY3NTMzN2M0NTQ2NGZiMjliYzlhZDM5NTE0ZmQifQ=="/>
  </w:docVars>
  <w:rsids>
    <w:rsidRoot w:val="00172A27"/>
    <w:rsid w:val="00001BE6"/>
    <w:rsid w:val="0000248C"/>
    <w:rsid w:val="0000339D"/>
    <w:rsid w:val="0000510B"/>
    <w:rsid w:val="0001050B"/>
    <w:rsid w:val="000144C9"/>
    <w:rsid w:val="0002088C"/>
    <w:rsid w:val="0002197A"/>
    <w:rsid w:val="00022723"/>
    <w:rsid w:val="00033DAB"/>
    <w:rsid w:val="000342CA"/>
    <w:rsid w:val="00034D2B"/>
    <w:rsid w:val="000370BC"/>
    <w:rsid w:val="000401A2"/>
    <w:rsid w:val="00042D13"/>
    <w:rsid w:val="00056812"/>
    <w:rsid w:val="00056A6E"/>
    <w:rsid w:val="000640F9"/>
    <w:rsid w:val="00080C12"/>
    <w:rsid w:val="000831AB"/>
    <w:rsid w:val="00083B70"/>
    <w:rsid w:val="0008422C"/>
    <w:rsid w:val="00084C93"/>
    <w:rsid w:val="000864EB"/>
    <w:rsid w:val="00094981"/>
    <w:rsid w:val="00095E1C"/>
    <w:rsid w:val="000B4CFC"/>
    <w:rsid w:val="000D42BB"/>
    <w:rsid w:val="000D5AC6"/>
    <w:rsid w:val="000E0632"/>
    <w:rsid w:val="000E232C"/>
    <w:rsid w:val="000E3144"/>
    <w:rsid w:val="000E3326"/>
    <w:rsid w:val="000F1833"/>
    <w:rsid w:val="000F7B0A"/>
    <w:rsid w:val="001010D4"/>
    <w:rsid w:val="0010664B"/>
    <w:rsid w:val="00113F72"/>
    <w:rsid w:val="00114077"/>
    <w:rsid w:val="0011647C"/>
    <w:rsid w:val="00116BB6"/>
    <w:rsid w:val="00117275"/>
    <w:rsid w:val="001173E3"/>
    <w:rsid w:val="0012577A"/>
    <w:rsid w:val="00126B42"/>
    <w:rsid w:val="001306AD"/>
    <w:rsid w:val="00136D0F"/>
    <w:rsid w:val="001435CF"/>
    <w:rsid w:val="001445A2"/>
    <w:rsid w:val="00145859"/>
    <w:rsid w:val="0015070D"/>
    <w:rsid w:val="00150D87"/>
    <w:rsid w:val="00152A19"/>
    <w:rsid w:val="0015525F"/>
    <w:rsid w:val="00165915"/>
    <w:rsid w:val="00166EEA"/>
    <w:rsid w:val="00172A27"/>
    <w:rsid w:val="00172C4A"/>
    <w:rsid w:val="00173214"/>
    <w:rsid w:val="0017411A"/>
    <w:rsid w:val="001765E3"/>
    <w:rsid w:val="00177DC3"/>
    <w:rsid w:val="001829E7"/>
    <w:rsid w:val="00191E27"/>
    <w:rsid w:val="00192985"/>
    <w:rsid w:val="001959D5"/>
    <w:rsid w:val="001A1F58"/>
    <w:rsid w:val="001A3E64"/>
    <w:rsid w:val="001B1599"/>
    <w:rsid w:val="001B25EC"/>
    <w:rsid w:val="001C001F"/>
    <w:rsid w:val="001E13BC"/>
    <w:rsid w:val="001E1E25"/>
    <w:rsid w:val="001E2C1B"/>
    <w:rsid w:val="001E3607"/>
    <w:rsid w:val="001E44D9"/>
    <w:rsid w:val="001E7064"/>
    <w:rsid w:val="001E73E2"/>
    <w:rsid w:val="001F2A4F"/>
    <w:rsid w:val="001F31F7"/>
    <w:rsid w:val="001F402F"/>
    <w:rsid w:val="001F74AE"/>
    <w:rsid w:val="00206AD2"/>
    <w:rsid w:val="002122FC"/>
    <w:rsid w:val="0021327B"/>
    <w:rsid w:val="0021595A"/>
    <w:rsid w:val="00223B9B"/>
    <w:rsid w:val="0022691C"/>
    <w:rsid w:val="00226A1A"/>
    <w:rsid w:val="00227B9B"/>
    <w:rsid w:val="002308E3"/>
    <w:rsid w:val="00234024"/>
    <w:rsid w:val="00244D99"/>
    <w:rsid w:val="002466DB"/>
    <w:rsid w:val="002563A6"/>
    <w:rsid w:val="00261865"/>
    <w:rsid w:val="002676F5"/>
    <w:rsid w:val="00274C2F"/>
    <w:rsid w:val="00275882"/>
    <w:rsid w:val="0028373F"/>
    <w:rsid w:val="00285E95"/>
    <w:rsid w:val="0028708D"/>
    <w:rsid w:val="002914D6"/>
    <w:rsid w:val="00296F1F"/>
    <w:rsid w:val="00297EC4"/>
    <w:rsid w:val="002A5CA3"/>
    <w:rsid w:val="002A7513"/>
    <w:rsid w:val="002B0676"/>
    <w:rsid w:val="002C75DD"/>
    <w:rsid w:val="002C7EDF"/>
    <w:rsid w:val="002D14D5"/>
    <w:rsid w:val="002E3F31"/>
    <w:rsid w:val="002F1F24"/>
    <w:rsid w:val="002F2847"/>
    <w:rsid w:val="002F39DF"/>
    <w:rsid w:val="002F48D3"/>
    <w:rsid w:val="002F5C86"/>
    <w:rsid w:val="002F5EEA"/>
    <w:rsid w:val="002F6332"/>
    <w:rsid w:val="00305C0F"/>
    <w:rsid w:val="00313FC6"/>
    <w:rsid w:val="00314FE1"/>
    <w:rsid w:val="00316DF3"/>
    <w:rsid w:val="00316EAE"/>
    <w:rsid w:val="003226F2"/>
    <w:rsid w:val="00330491"/>
    <w:rsid w:val="0033061C"/>
    <w:rsid w:val="003332D6"/>
    <w:rsid w:val="00333713"/>
    <w:rsid w:val="0033562A"/>
    <w:rsid w:val="0034430D"/>
    <w:rsid w:val="003453EB"/>
    <w:rsid w:val="003609C0"/>
    <w:rsid w:val="00362935"/>
    <w:rsid w:val="00371CB6"/>
    <w:rsid w:val="00372AF8"/>
    <w:rsid w:val="00372BE3"/>
    <w:rsid w:val="00375908"/>
    <w:rsid w:val="00376A0F"/>
    <w:rsid w:val="00382DE2"/>
    <w:rsid w:val="003876E3"/>
    <w:rsid w:val="003878EB"/>
    <w:rsid w:val="003A0967"/>
    <w:rsid w:val="003A0A5B"/>
    <w:rsid w:val="003B48D3"/>
    <w:rsid w:val="003C7EBF"/>
    <w:rsid w:val="003D14BB"/>
    <w:rsid w:val="003D7E49"/>
    <w:rsid w:val="003E35B3"/>
    <w:rsid w:val="003E422A"/>
    <w:rsid w:val="003E643E"/>
    <w:rsid w:val="003E69B4"/>
    <w:rsid w:val="003E6DAA"/>
    <w:rsid w:val="003E7CAB"/>
    <w:rsid w:val="003F2390"/>
    <w:rsid w:val="003F2678"/>
    <w:rsid w:val="003F7078"/>
    <w:rsid w:val="003F75E7"/>
    <w:rsid w:val="00415960"/>
    <w:rsid w:val="004168F0"/>
    <w:rsid w:val="00420B04"/>
    <w:rsid w:val="00421287"/>
    <w:rsid w:val="004258F6"/>
    <w:rsid w:val="00427E4D"/>
    <w:rsid w:val="00430ADB"/>
    <w:rsid w:val="0043243B"/>
    <w:rsid w:val="0043792E"/>
    <w:rsid w:val="00442270"/>
    <w:rsid w:val="00442877"/>
    <w:rsid w:val="00444E31"/>
    <w:rsid w:val="0044680D"/>
    <w:rsid w:val="00457727"/>
    <w:rsid w:val="00460545"/>
    <w:rsid w:val="00460BF2"/>
    <w:rsid w:val="0046231C"/>
    <w:rsid w:val="00462C46"/>
    <w:rsid w:val="0046423E"/>
    <w:rsid w:val="00464E3A"/>
    <w:rsid w:val="0047692C"/>
    <w:rsid w:val="00483893"/>
    <w:rsid w:val="00487EC2"/>
    <w:rsid w:val="004916C1"/>
    <w:rsid w:val="004916E8"/>
    <w:rsid w:val="004919D6"/>
    <w:rsid w:val="00493794"/>
    <w:rsid w:val="00494A31"/>
    <w:rsid w:val="00495D1A"/>
    <w:rsid w:val="0049754E"/>
    <w:rsid w:val="004A1198"/>
    <w:rsid w:val="004A2061"/>
    <w:rsid w:val="004A6CE1"/>
    <w:rsid w:val="004B2C7E"/>
    <w:rsid w:val="004B3F21"/>
    <w:rsid w:val="004B4D5B"/>
    <w:rsid w:val="004B6135"/>
    <w:rsid w:val="004C33E5"/>
    <w:rsid w:val="004C55B8"/>
    <w:rsid w:val="004D15E1"/>
    <w:rsid w:val="004D3EE5"/>
    <w:rsid w:val="004D4610"/>
    <w:rsid w:val="004D7915"/>
    <w:rsid w:val="004E5FD9"/>
    <w:rsid w:val="004F3513"/>
    <w:rsid w:val="004F3EA9"/>
    <w:rsid w:val="0050116C"/>
    <w:rsid w:val="005051BE"/>
    <w:rsid w:val="00506B0B"/>
    <w:rsid w:val="0050721A"/>
    <w:rsid w:val="00507899"/>
    <w:rsid w:val="005106F8"/>
    <w:rsid w:val="00517CE7"/>
    <w:rsid w:val="00521F48"/>
    <w:rsid w:val="00525122"/>
    <w:rsid w:val="00530BEE"/>
    <w:rsid w:val="00530E0E"/>
    <w:rsid w:val="00531162"/>
    <w:rsid w:val="00534D34"/>
    <w:rsid w:val="005379B6"/>
    <w:rsid w:val="00537A61"/>
    <w:rsid w:val="00544AC9"/>
    <w:rsid w:val="0054745E"/>
    <w:rsid w:val="00550847"/>
    <w:rsid w:val="0055266E"/>
    <w:rsid w:val="0055554C"/>
    <w:rsid w:val="00556FA6"/>
    <w:rsid w:val="0055762B"/>
    <w:rsid w:val="0056207B"/>
    <w:rsid w:val="00562F84"/>
    <w:rsid w:val="00570E31"/>
    <w:rsid w:val="005738AB"/>
    <w:rsid w:val="00576189"/>
    <w:rsid w:val="00580744"/>
    <w:rsid w:val="00582042"/>
    <w:rsid w:val="00585CBE"/>
    <w:rsid w:val="005869E2"/>
    <w:rsid w:val="005A4FA7"/>
    <w:rsid w:val="005C0E3C"/>
    <w:rsid w:val="005C3078"/>
    <w:rsid w:val="005C530A"/>
    <w:rsid w:val="005C6932"/>
    <w:rsid w:val="005C7A84"/>
    <w:rsid w:val="005E2702"/>
    <w:rsid w:val="005E5D5E"/>
    <w:rsid w:val="005E6290"/>
    <w:rsid w:val="005F22A3"/>
    <w:rsid w:val="005F2BA4"/>
    <w:rsid w:val="005F4F46"/>
    <w:rsid w:val="00603EEA"/>
    <w:rsid w:val="006067DC"/>
    <w:rsid w:val="00606FE2"/>
    <w:rsid w:val="00610016"/>
    <w:rsid w:val="00614560"/>
    <w:rsid w:val="0062081E"/>
    <w:rsid w:val="0062179D"/>
    <w:rsid w:val="00624C71"/>
    <w:rsid w:val="00625F79"/>
    <w:rsid w:val="00632F21"/>
    <w:rsid w:val="00643888"/>
    <w:rsid w:val="006447E2"/>
    <w:rsid w:val="006452FB"/>
    <w:rsid w:val="00650BCB"/>
    <w:rsid w:val="0065313C"/>
    <w:rsid w:val="00661F22"/>
    <w:rsid w:val="00663746"/>
    <w:rsid w:val="00664DC0"/>
    <w:rsid w:val="0066703B"/>
    <w:rsid w:val="00667DF3"/>
    <w:rsid w:val="0067200E"/>
    <w:rsid w:val="00675043"/>
    <w:rsid w:val="00675CDE"/>
    <w:rsid w:val="006802F3"/>
    <w:rsid w:val="00684D9B"/>
    <w:rsid w:val="00693E44"/>
    <w:rsid w:val="0069408C"/>
    <w:rsid w:val="006A2801"/>
    <w:rsid w:val="006A3401"/>
    <w:rsid w:val="006B2455"/>
    <w:rsid w:val="006B24DC"/>
    <w:rsid w:val="006B6471"/>
    <w:rsid w:val="006C353F"/>
    <w:rsid w:val="006C4814"/>
    <w:rsid w:val="006C6158"/>
    <w:rsid w:val="006C7CD3"/>
    <w:rsid w:val="006E7CC9"/>
    <w:rsid w:val="006F70D8"/>
    <w:rsid w:val="00702CF1"/>
    <w:rsid w:val="00711B29"/>
    <w:rsid w:val="007235C2"/>
    <w:rsid w:val="00723BC4"/>
    <w:rsid w:val="007271D5"/>
    <w:rsid w:val="00731090"/>
    <w:rsid w:val="00740692"/>
    <w:rsid w:val="007415FB"/>
    <w:rsid w:val="00744218"/>
    <w:rsid w:val="00744277"/>
    <w:rsid w:val="007442A0"/>
    <w:rsid w:val="00744743"/>
    <w:rsid w:val="007477F8"/>
    <w:rsid w:val="00754219"/>
    <w:rsid w:val="00755658"/>
    <w:rsid w:val="00757D4B"/>
    <w:rsid w:val="00761F2A"/>
    <w:rsid w:val="00764963"/>
    <w:rsid w:val="007676AC"/>
    <w:rsid w:val="00773049"/>
    <w:rsid w:val="0077697A"/>
    <w:rsid w:val="00791D34"/>
    <w:rsid w:val="00794A8C"/>
    <w:rsid w:val="007A0F3A"/>
    <w:rsid w:val="007A3A16"/>
    <w:rsid w:val="007A5150"/>
    <w:rsid w:val="007B0C8E"/>
    <w:rsid w:val="007B6393"/>
    <w:rsid w:val="007B641D"/>
    <w:rsid w:val="007C31A2"/>
    <w:rsid w:val="007C4B19"/>
    <w:rsid w:val="007C59D1"/>
    <w:rsid w:val="007D57AF"/>
    <w:rsid w:val="007E13BD"/>
    <w:rsid w:val="007E1B9B"/>
    <w:rsid w:val="007E1D36"/>
    <w:rsid w:val="007F25E2"/>
    <w:rsid w:val="007F2A53"/>
    <w:rsid w:val="007F681F"/>
    <w:rsid w:val="00802F31"/>
    <w:rsid w:val="00807423"/>
    <w:rsid w:val="00813DA2"/>
    <w:rsid w:val="008145CE"/>
    <w:rsid w:val="00827371"/>
    <w:rsid w:val="00833A4D"/>
    <w:rsid w:val="00834033"/>
    <w:rsid w:val="008357FF"/>
    <w:rsid w:val="00844F3C"/>
    <w:rsid w:val="00847E04"/>
    <w:rsid w:val="00854159"/>
    <w:rsid w:val="00854CC0"/>
    <w:rsid w:val="00854ED3"/>
    <w:rsid w:val="0085726D"/>
    <w:rsid w:val="00862785"/>
    <w:rsid w:val="008724CF"/>
    <w:rsid w:val="00872901"/>
    <w:rsid w:val="008732FE"/>
    <w:rsid w:val="0087534C"/>
    <w:rsid w:val="00880F69"/>
    <w:rsid w:val="008825DA"/>
    <w:rsid w:val="00884B72"/>
    <w:rsid w:val="008937A6"/>
    <w:rsid w:val="00894E75"/>
    <w:rsid w:val="008A10C4"/>
    <w:rsid w:val="008A56FA"/>
    <w:rsid w:val="008A669F"/>
    <w:rsid w:val="008B2D07"/>
    <w:rsid w:val="008D34BF"/>
    <w:rsid w:val="008F3680"/>
    <w:rsid w:val="008F36BF"/>
    <w:rsid w:val="008F4690"/>
    <w:rsid w:val="008F5197"/>
    <w:rsid w:val="008F5C45"/>
    <w:rsid w:val="0091487A"/>
    <w:rsid w:val="00915F97"/>
    <w:rsid w:val="00922C6C"/>
    <w:rsid w:val="009250B5"/>
    <w:rsid w:val="00925929"/>
    <w:rsid w:val="009261F0"/>
    <w:rsid w:val="009302D1"/>
    <w:rsid w:val="00936181"/>
    <w:rsid w:val="00936197"/>
    <w:rsid w:val="00937766"/>
    <w:rsid w:val="00940646"/>
    <w:rsid w:val="009415FC"/>
    <w:rsid w:val="00953EFD"/>
    <w:rsid w:val="009546D9"/>
    <w:rsid w:val="009551A1"/>
    <w:rsid w:val="009570EF"/>
    <w:rsid w:val="00962AED"/>
    <w:rsid w:val="00962B1E"/>
    <w:rsid w:val="009710AF"/>
    <w:rsid w:val="009751C9"/>
    <w:rsid w:val="0097589B"/>
    <w:rsid w:val="009858DD"/>
    <w:rsid w:val="00986E87"/>
    <w:rsid w:val="0099728C"/>
    <w:rsid w:val="009A317C"/>
    <w:rsid w:val="009A70E8"/>
    <w:rsid w:val="009A770F"/>
    <w:rsid w:val="009B0155"/>
    <w:rsid w:val="009B4011"/>
    <w:rsid w:val="009B5C25"/>
    <w:rsid w:val="009C25EB"/>
    <w:rsid w:val="009C273F"/>
    <w:rsid w:val="009C72B4"/>
    <w:rsid w:val="009C7E80"/>
    <w:rsid w:val="009E4DB9"/>
    <w:rsid w:val="009E62CD"/>
    <w:rsid w:val="009F0588"/>
    <w:rsid w:val="009F0A5A"/>
    <w:rsid w:val="009F58E8"/>
    <w:rsid w:val="00A029A8"/>
    <w:rsid w:val="00A06259"/>
    <w:rsid w:val="00A13D05"/>
    <w:rsid w:val="00A17813"/>
    <w:rsid w:val="00A2457C"/>
    <w:rsid w:val="00A3078D"/>
    <w:rsid w:val="00A56F1E"/>
    <w:rsid w:val="00A6021E"/>
    <w:rsid w:val="00A614CD"/>
    <w:rsid w:val="00A639A3"/>
    <w:rsid w:val="00A661F0"/>
    <w:rsid w:val="00A73BB6"/>
    <w:rsid w:val="00A848BE"/>
    <w:rsid w:val="00A8591D"/>
    <w:rsid w:val="00A9133B"/>
    <w:rsid w:val="00AC6BB5"/>
    <w:rsid w:val="00AC755D"/>
    <w:rsid w:val="00AE32D6"/>
    <w:rsid w:val="00AE4A12"/>
    <w:rsid w:val="00AE5006"/>
    <w:rsid w:val="00AE5478"/>
    <w:rsid w:val="00AF3E34"/>
    <w:rsid w:val="00AF4E7E"/>
    <w:rsid w:val="00AF70BC"/>
    <w:rsid w:val="00B000A7"/>
    <w:rsid w:val="00B01F29"/>
    <w:rsid w:val="00B1385C"/>
    <w:rsid w:val="00B211FF"/>
    <w:rsid w:val="00B27AB3"/>
    <w:rsid w:val="00B3092E"/>
    <w:rsid w:val="00B3337A"/>
    <w:rsid w:val="00B43355"/>
    <w:rsid w:val="00B438DA"/>
    <w:rsid w:val="00B46DA4"/>
    <w:rsid w:val="00B47D95"/>
    <w:rsid w:val="00B47F90"/>
    <w:rsid w:val="00B60CC0"/>
    <w:rsid w:val="00B60F1F"/>
    <w:rsid w:val="00B66A31"/>
    <w:rsid w:val="00B71F19"/>
    <w:rsid w:val="00B730A8"/>
    <w:rsid w:val="00B74D27"/>
    <w:rsid w:val="00B8010F"/>
    <w:rsid w:val="00B807B4"/>
    <w:rsid w:val="00B84084"/>
    <w:rsid w:val="00B85F50"/>
    <w:rsid w:val="00B93A95"/>
    <w:rsid w:val="00BA1F2C"/>
    <w:rsid w:val="00BA6D42"/>
    <w:rsid w:val="00BA6F4F"/>
    <w:rsid w:val="00BA7A54"/>
    <w:rsid w:val="00BB3E0F"/>
    <w:rsid w:val="00BB3F7A"/>
    <w:rsid w:val="00BC197B"/>
    <w:rsid w:val="00BC4CA6"/>
    <w:rsid w:val="00BC5F26"/>
    <w:rsid w:val="00BD5A39"/>
    <w:rsid w:val="00BE2C0A"/>
    <w:rsid w:val="00BE3649"/>
    <w:rsid w:val="00BE5666"/>
    <w:rsid w:val="00BE69B8"/>
    <w:rsid w:val="00BE6C0F"/>
    <w:rsid w:val="00BF23A8"/>
    <w:rsid w:val="00BF771D"/>
    <w:rsid w:val="00C00F18"/>
    <w:rsid w:val="00C042EA"/>
    <w:rsid w:val="00C04BA8"/>
    <w:rsid w:val="00C0607C"/>
    <w:rsid w:val="00C14479"/>
    <w:rsid w:val="00C1574D"/>
    <w:rsid w:val="00C21851"/>
    <w:rsid w:val="00C27B69"/>
    <w:rsid w:val="00C34570"/>
    <w:rsid w:val="00C37342"/>
    <w:rsid w:val="00C433B8"/>
    <w:rsid w:val="00C57619"/>
    <w:rsid w:val="00C6551D"/>
    <w:rsid w:val="00C77842"/>
    <w:rsid w:val="00C80AEB"/>
    <w:rsid w:val="00C83661"/>
    <w:rsid w:val="00C84B8F"/>
    <w:rsid w:val="00C86F63"/>
    <w:rsid w:val="00C909A2"/>
    <w:rsid w:val="00C90F21"/>
    <w:rsid w:val="00C974F3"/>
    <w:rsid w:val="00CA01FB"/>
    <w:rsid w:val="00CA0330"/>
    <w:rsid w:val="00CA04B4"/>
    <w:rsid w:val="00CA1757"/>
    <w:rsid w:val="00CA5B09"/>
    <w:rsid w:val="00CB042A"/>
    <w:rsid w:val="00CB1558"/>
    <w:rsid w:val="00CB395B"/>
    <w:rsid w:val="00CC15A7"/>
    <w:rsid w:val="00CC4F85"/>
    <w:rsid w:val="00CD05BE"/>
    <w:rsid w:val="00CD32F7"/>
    <w:rsid w:val="00CD3B75"/>
    <w:rsid w:val="00CD410E"/>
    <w:rsid w:val="00CD444E"/>
    <w:rsid w:val="00CE0996"/>
    <w:rsid w:val="00D10115"/>
    <w:rsid w:val="00D12C5A"/>
    <w:rsid w:val="00D16E35"/>
    <w:rsid w:val="00D21D58"/>
    <w:rsid w:val="00D226A5"/>
    <w:rsid w:val="00D2377C"/>
    <w:rsid w:val="00D40159"/>
    <w:rsid w:val="00D436DC"/>
    <w:rsid w:val="00D46E55"/>
    <w:rsid w:val="00D507D1"/>
    <w:rsid w:val="00D52534"/>
    <w:rsid w:val="00D53B0C"/>
    <w:rsid w:val="00D542A2"/>
    <w:rsid w:val="00D641D3"/>
    <w:rsid w:val="00D67BDB"/>
    <w:rsid w:val="00D71882"/>
    <w:rsid w:val="00D72945"/>
    <w:rsid w:val="00D74C18"/>
    <w:rsid w:val="00D82D71"/>
    <w:rsid w:val="00D858CC"/>
    <w:rsid w:val="00D90904"/>
    <w:rsid w:val="00D94C1F"/>
    <w:rsid w:val="00D9758B"/>
    <w:rsid w:val="00DA0CCD"/>
    <w:rsid w:val="00DA4850"/>
    <w:rsid w:val="00DA5AD2"/>
    <w:rsid w:val="00DB0ABC"/>
    <w:rsid w:val="00DB1FD6"/>
    <w:rsid w:val="00DC044C"/>
    <w:rsid w:val="00DC165B"/>
    <w:rsid w:val="00DC1C49"/>
    <w:rsid w:val="00DD5085"/>
    <w:rsid w:val="00DF02E6"/>
    <w:rsid w:val="00E02B47"/>
    <w:rsid w:val="00E02DC8"/>
    <w:rsid w:val="00E17A14"/>
    <w:rsid w:val="00E23D50"/>
    <w:rsid w:val="00E2740B"/>
    <w:rsid w:val="00E373AF"/>
    <w:rsid w:val="00E40564"/>
    <w:rsid w:val="00E45B7C"/>
    <w:rsid w:val="00E46A0A"/>
    <w:rsid w:val="00E54E2D"/>
    <w:rsid w:val="00E670E8"/>
    <w:rsid w:val="00E7009E"/>
    <w:rsid w:val="00E84AD7"/>
    <w:rsid w:val="00E863F1"/>
    <w:rsid w:val="00E90390"/>
    <w:rsid w:val="00E92AD7"/>
    <w:rsid w:val="00EA16CF"/>
    <w:rsid w:val="00EB288A"/>
    <w:rsid w:val="00EB6C11"/>
    <w:rsid w:val="00EC35A9"/>
    <w:rsid w:val="00ED22E7"/>
    <w:rsid w:val="00ED6923"/>
    <w:rsid w:val="00EE397F"/>
    <w:rsid w:val="00EF2ADC"/>
    <w:rsid w:val="00EF7CD3"/>
    <w:rsid w:val="00F10101"/>
    <w:rsid w:val="00F36500"/>
    <w:rsid w:val="00F46451"/>
    <w:rsid w:val="00F52390"/>
    <w:rsid w:val="00F52FCE"/>
    <w:rsid w:val="00F63D24"/>
    <w:rsid w:val="00F642AE"/>
    <w:rsid w:val="00F73AD6"/>
    <w:rsid w:val="00F75DE7"/>
    <w:rsid w:val="00F86532"/>
    <w:rsid w:val="00F91500"/>
    <w:rsid w:val="00F967E4"/>
    <w:rsid w:val="00FA3F47"/>
    <w:rsid w:val="00FB296D"/>
    <w:rsid w:val="00FB61C1"/>
    <w:rsid w:val="00FC3C6B"/>
    <w:rsid w:val="00FC7528"/>
    <w:rsid w:val="00FC7767"/>
    <w:rsid w:val="00FD14FB"/>
    <w:rsid w:val="00FD2836"/>
    <w:rsid w:val="00FE5E5B"/>
    <w:rsid w:val="00FF0D08"/>
    <w:rsid w:val="00FF30B7"/>
    <w:rsid w:val="00FF7528"/>
    <w:rsid w:val="00FF7DDB"/>
    <w:rsid w:val="0111121C"/>
    <w:rsid w:val="01AE15BA"/>
    <w:rsid w:val="01D642DF"/>
    <w:rsid w:val="0200284C"/>
    <w:rsid w:val="02CC61E9"/>
    <w:rsid w:val="04820ADC"/>
    <w:rsid w:val="04A3117E"/>
    <w:rsid w:val="074D2DF3"/>
    <w:rsid w:val="07610150"/>
    <w:rsid w:val="080812F8"/>
    <w:rsid w:val="08ED3546"/>
    <w:rsid w:val="0A106976"/>
    <w:rsid w:val="0A183F21"/>
    <w:rsid w:val="0B0121C8"/>
    <w:rsid w:val="0BAA1613"/>
    <w:rsid w:val="0C147373"/>
    <w:rsid w:val="0D703BC7"/>
    <w:rsid w:val="0E4C7689"/>
    <w:rsid w:val="0EFE3F6B"/>
    <w:rsid w:val="0F252B74"/>
    <w:rsid w:val="0F6C0600"/>
    <w:rsid w:val="101E0686"/>
    <w:rsid w:val="10C44C02"/>
    <w:rsid w:val="115C68DD"/>
    <w:rsid w:val="12015736"/>
    <w:rsid w:val="143B07EB"/>
    <w:rsid w:val="14900FF3"/>
    <w:rsid w:val="14BC0E72"/>
    <w:rsid w:val="150661E5"/>
    <w:rsid w:val="15455E90"/>
    <w:rsid w:val="15F829AC"/>
    <w:rsid w:val="166167A3"/>
    <w:rsid w:val="16750903"/>
    <w:rsid w:val="170F4F5C"/>
    <w:rsid w:val="185F4F64"/>
    <w:rsid w:val="187916AB"/>
    <w:rsid w:val="18840698"/>
    <w:rsid w:val="19BA719F"/>
    <w:rsid w:val="1A2F3E20"/>
    <w:rsid w:val="1B300E3A"/>
    <w:rsid w:val="1C0E01AF"/>
    <w:rsid w:val="1C422D53"/>
    <w:rsid w:val="1DDE2DCF"/>
    <w:rsid w:val="1E7E1EBC"/>
    <w:rsid w:val="1F174CFD"/>
    <w:rsid w:val="214C4198"/>
    <w:rsid w:val="222B4109"/>
    <w:rsid w:val="2418246B"/>
    <w:rsid w:val="24585DA2"/>
    <w:rsid w:val="24FC40C9"/>
    <w:rsid w:val="251D391A"/>
    <w:rsid w:val="259A23EF"/>
    <w:rsid w:val="269A6D6C"/>
    <w:rsid w:val="26A34BB6"/>
    <w:rsid w:val="275B6410"/>
    <w:rsid w:val="28276DB2"/>
    <w:rsid w:val="28BF3C6F"/>
    <w:rsid w:val="2A9A00C1"/>
    <w:rsid w:val="2B4A4769"/>
    <w:rsid w:val="2BAF3FD5"/>
    <w:rsid w:val="2CAE5B32"/>
    <w:rsid w:val="2CF25AAB"/>
    <w:rsid w:val="2EED4C20"/>
    <w:rsid w:val="2EF20488"/>
    <w:rsid w:val="2F590507"/>
    <w:rsid w:val="30562C99"/>
    <w:rsid w:val="31636649"/>
    <w:rsid w:val="31D874D8"/>
    <w:rsid w:val="328C4750"/>
    <w:rsid w:val="33803243"/>
    <w:rsid w:val="339F75CF"/>
    <w:rsid w:val="34CC3626"/>
    <w:rsid w:val="34F07218"/>
    <w:rsid w:val="366C6D72"/>
    <w:rsid w:val="377063EE"/>
    <w:rsid w:val="389D5148"/>
    <w:rsid w:val="395B30CE"/>
    <w:rsid w:val="39D961DF"/>
    <w:rsid w:val="3A52627F"/>
    <w:rsid w:val="3AAE57BD"/>
    <w:rsid w:val="3B077069"/>
    <w:rsid w:val="3C2B52DB"/>
    <w:rsid w:val="3D854663"/>
    <w:rsid w:val="3E690C74"/>
    <w:rsid w:val="3EDB7D99"/>
    <w:rsid w:val="3FCD46EF"/>
    <w:rsid w:val="40073668"/>
    <w:rsid w:val="41166258"/>
    <w:rsid w:val="411B1F4A"/>
    <w:rsid w:val="416E7E42"/>
    <w:rsid w:val="41713170"/>
    <w:rsid w:val="422E312E"/>
    <w:rsid w:val="42DC0DDB"/>
    <w:rsid w:val="43260821"/>
    <w:rsid w:val="43415B6C"/>
    <w:rsid w:val="44472BCC"/>
    <w:rsid w:val="44FA23B6"/>
    <w:rsid w:val="45C40B20"/>
    <w:rsid w:val="45FB04BF"/>
    <w:rsid w:val="460B6441"/>
    <w:rsid w:val="470E1780"/>
    <w:rsid w:val="4823125B"/>
    <w:rsid w:val="48395278"/>
    <w:rsid w:val="488F7D45"/>
    <w:rsid w:val="48BA396D"/>
    <w:rsid w:val="48DD3AFF"/>
    <w:rsid w:val="49943A13"/>
    <w:rsid w:val="4A8561FD"/>
    <w:rsid w:val="4AAA37C2"/>
    <w:rsid w:val="4ABD3953"/>
    <w:rsid w:val="4AF52584"/>
    <w:rsid w:val="4B6D0675"/>
    <w:rsid w:val="4B6E6C91"/>
    <w:rsid w:val="4B7B4309"/>
    <w:rsid w:val="4BC9209C"/>
    <w:rsid w:val="4BFE0015"/>
    <w:rsid w:val="4CB84D74"/>
    <w:rsid w:val="4E99569F"/>
    <w:rsid w:val="4E9D2F74"/>
    <w:rsid w:val="4EDD388E"/>
    <w:rsid w:val="501318D3"/>
    <w:rsid w:val="50BB0112"/>
    <w:rsid w:val="51312C3A"/>
    <w:rsid w:val="52D11C9C"/>
    <w:rsid w:val="533D7EAC"/>
    <w:rsid w:val="5495703C"/>
    <w:rsid w:val="54AA2E82"/>
    <w:rsid w:val="54FC1AEC"/>
    <w:rsid w:val="552E3C55"/>
    <w:rsid w:val="557859A2"/>
    <w:rsid w:val="563B4566"/>
    <w:rsid w:val="58604BDD"/>
    <w:rsid w:val="5A272E2C"/>
    <w:rsid w:val="5A9515D1"/>
    <w:rsid w:val="5B8C0E98"/>
    <w:rsid w:val="5BC07095"/>
    <w:rsid w:val="5BC85F49"/>
    <w:rsid w:val="5BFDB513"/>
    <w:rsid w:val="5C5B7781"/>
    <w:rsid w:val="5D902A97"/>
    <w:rsid w:val="5DCB1D21"/>
    <w:rsid w:val="5FB7255D"/>
    <w:rsid w:val="5FC65F60"/>
    <w:rsid w:val="5FF27A39"/>
    <w:rsid w:val="60327E35"/>
    <w:rsid w:val="61C40F61"/>
    <w:rsid w:val="61D35BF6"/>
    <w:rsid w:val="62172ADC"/>
    <w:rsid w:val="62B64D4D"/>
    <w:rsid w:val="639635F7"/>
    <w:rsid w:val="64F832FA"/>
    <w:rsid w:val="65E816C2"/>
    <w:rsid w:val="65F91B55"/>
    <w:rsid w:val="66155D39"/>
    <w:rsid w:val="66D50BFB"/>
    <w:rsid w:val="677551D7"/>
    <w:rsid w:val="67B15328"/>
    <w:rsid w:val="68975621"/>
    <w:rsid w:val="68CD531C"/>
    <w:rsid w:val="69012A9A"/>
    <w:rsid w:val="6E101C9B"/>
    <w:rsid w:val="7113780F"/>
    <w:rsid w:val="71287CA7"/>
    <w:rsid w:val="7183443D"/>
    <w:rsid w:val="725620A9"/>
    <w:rsid w:val="728F0316"/>
    <w:rsid w:val="729047E4"/>
    <w:rsid w:val="751E519F"/>
    <w:rsid w:val="752941B5"/>
    <w:rsid w:val="76DB3120"/>
    <w:rsid w:val="77EB3293"/>
    <w:rsid w:val="78972AD3"/>
    <w:rsid w:val="7927265A"/>
    <w:rsid w:val="79AD0B46"/>
    <w:rsid w:val="7A5D3EBA"/>
    <w:rsid w:val="7A6F65FC"/>
    <w:rsid w:val="7B214D90"/>
    <w:rsid w:val="7CDF7FAC"/>
    <w:rsid w:val="7DAB6BB7"/>
    <w:rsid w:val="7FAC6FA8"/>
    <w:rsid w:val="7FD14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2BC1B"/>
  <w15:docId w15:val="{71FCF39B-C80B-4F08-AC30-CA88D6EE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next w:val="23"/>
    <w:qFormat/>
    <w:pPr>
      <w:widowControl w:val="0"/>
      <w:spacing w:after="160" w:line="278" w:lineRule="auto"/>
      <w:jc w:val="both"/>
    </w:pPr>
    <w:rPr>
      <w:rFonts w:ascii="Calibri" w:hAnsi="Calibri"/>
      <w:kern w:val="2"/>
      <w:sz w:val="21"/>
      <w:szCs w:val="21"/>
    </w:rPr>
  </w:style>
  <w:style w:type="paragraph" w:styleId="1">
    <w:name w:val="heading 1"/>
    <w:basedOn w:val="a3"/>
    <w:next w:val="a3"/>
    <w:autoRedefine/>
    <w:qFormat/>
    <w:pPr>
      <w:keepNext/>
      <w:snapToGrid w:val="0"/>
      <w:spacing w:line="360" w:lineRule="atLeast"/>
      <w:outlineLvl w:val="0"/>
    </w:pPr>
    <w:rPr>
      <w:rFonts w:ascii="宋体"/>
    </w:rPr>
  </w:style>
  <w:style w:type="paragraph" w:styleId="24">
    <w:name w:val="heading 2"/>
    <w:basedOn w:val="a3"/>
    <w:next w:val="a3"/>
    <w:link w:val="210"/>
    <w:autoRedefine/>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1"/>
    <w:qFormat/>
    <w:pPr>
      <w:keepNext/>
      <w:keepLines/>
      <w:spacing w:before="260" w:after="260" w:line="413" w:lineRule="auto"/>
      <w:outlineLvl w:val="2"/>
    </w:pPr>
    <w:rPr>
      <w:b/>
      <w:sz w:val="32"/>
    </w:rPr>
  </w:style>
  <w:style w:type="paragraph" w:styleId="4">
    <w:name w:val="heading 4"/>
    <w:basedOn w:val="a3"/>
    <w:next w:val="a3"/>
    <w:autoRedefine/>
    <w:qFormat/>
    <w:pPr>
      <w:keepNext/>
      <w:keepLines/>
      <w:spacing w:before="280" w:after="290" w:line="372" w:lineRule="auto"/>
      <w:outlineLvl w:val="3"/>
    </w:pPr>
    <w:rPr>
      <w:rFonts w:ascii="Arial" w:eastAsia="黑体" w:hAnsi="Arial"/>
      <w:b/>
    </w:rPr>
  </w:style>
  <w:style w:type="paragraph" w:styleId="5">
    <w:name w:val="heading 5"/>
    <w:basedOn w:val="a3"/>
    <w:next w:val="a3"/>
    <w:autoRedefine/>
    <w:qFormat/>
    <w:pPr>
      <w:keepNext/>
      <w:keepLines/>
      <w:tabs>
        <w:tab w:val="left" w:pos="2551"/>
      </w:tabs>
      <w:spacing w:before="280" w:after="290" w:line="372" w:lineRule="auto"/>
      <w:ind w:left="2551" w:hanging="850"/>
      <w:outlineLvl w:val="4"/>
    </w:pPr>
    <w:rPr>
      <w:b/>
    </w:rPr>
  </w:style>
  <w:style w:type="paragraph" w:styleId="6">
    <w:name w:val="heading 6"/>
    <w:basedOn w:val="a3"/>
    <w:next w:val="a3"/>
    <w:autoRedefine/>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autoRedefine/>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autoRedefine/>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autoRedefine/>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3">
    <w:name w:val="Body Text First Indent 2"/>
    <w:basedOn w:val="a7"/>
    <w:link w:val="25"/>
    <w:autoRedefine/>
    <w:qFormat/>
    <w:pPr>
      <w:spacing w:after="120" w:line="240" w:lineRule="auto"/>
      <w:ind w:leftChars="200" w:left="420" w:firstLineChars="200" w:firstLine="420"/>
    </w:pPr>
  </w:style>
  <w:style w:type="paragraph" w:styleId="a7">
    <w:name w:val="Body Text Indent"/>
    <w:basedOn w:val="a3"/>
    <w:link w:val="a8"/>
    <w:autoRedefine/>
    <w:qFormat/>
    <w:pPr>
      <w:spacing w:line="700" w:lineRule="exact"/>
      <w:ind w:left="960"/>
    </w:pPr>
    <w:rPr>
      <w:sz w:val="44"/>
    </w:rPr>
  </w:style>
  <w:style w:type="paragraph" w:styleId="32">
    <w:name w:val="List 3"/>
    <w:basedOn w:val="a3"/>
    <w:autoRedefine/>
    <w:qFormat/>
    <w:pPr>
      <w:adjustRightInd w:val="0"/>
      <w:snapToGrid w:val="0"/>
      <w:spacing w:line="360" w:lineRule="auto"/>
      <w:ind w:leftChars="400" w:left="100" w:hangingChars="200" w:hanging="200"/>
    </w:pPr>
    <w:rPr>
      <w:sz w:val="24"/>
    </w:rPr>
  </w:style>
  <w:style w:type="paragraph" w:styleId="TOC7">
    <w:name w:val="toc 7"/>
    <w:basedOn w:val="a3"/>
    <w:next w:val="a3"/>
    <w:autoRedefine/>
    <w:qFormat/>
    <w:pPr>
      <w:ind w:leftChars="1200" w:left="2520"/>
    </w:pPr>
  </w:style>
  <w:style w:type="paragraph" w:styleId="2">
    <w:name w:val="List Number 2"/>
    <w:basedOn w:val="a3"/>
    <w:autoRedefine/>
    <w:qFormat/>
    <w:pPr>
      <w:numPr>
        <w:numId w:val="1"/>
      </w:numPr>
      <w:tabs>
        <w:tab w:val="clear" w:pos="425"/>
        <w:tab w:val="left" w:pos="780"/>
      </w:tabs>
      <w:spacing w:line="360" w:lineRule="auto"/>
    </w:pPr>
    <w:rPr>
      <w:sz w:val="24"/>
    </w:rPr>
  </w:style>
  <w:style w:type="paragraph" w:styleId="40">
    <w:name w:val="List Bullet 4"/>
    <w:basedOn w:val="a3"/>
    <w:autoRedefine/>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9">
    <w:name w:val="Normal Indent"/>
    <w:basedOn w:val="a3"/>
    <w:autoRedefine/>
    <w:qFormat/>
    <w:pPr>
      <w:adjustRightInd w:val="0"/>
      <w:snapToGrid w:val="0"/>
      <w:spacing w:line="360" w:lineRule="auto"/>
      <w:ind w:firstLine="420"/>
    </w:pPr>
    <w:rPr>
      <w:sz w:val="24"/>
    </w:rPr>
  </w:style>
  <w:style w:type="paragraph" w:styleId="aa">
    <w:name w:val="caption"/>
    <w:basedOn w:val="a3"/>
    <w:next w:val="a3"/>
    <w:autoRedefine/>
    <w:qFormat/>
    <w:pPr>
      <w:widowControl/>
      <w:tabs>
        <w:tab w:val="left" w:pos="1134"/>
      </w:tabs>
      <w:adjustRightInd w:val="0"/>
      <w:snapToGrid w:val="0"/>
      <w:spacing w:line="280" w:lineRule="atLeast"/>
      <w:jc w:val="left"/>
    </w:pPr>
    <w:rPr>
      <w:rFonts w:eastAsia="PMingLiU"/>
      <w:b/>
      <w:kern w:val="0"/>
      <w:sz w:val="24"/>
      <w:lang w:eastAsia="zh-TW"/>
    </w:rPr>
  </w:style>
  <w:style w:type="paragraph" w:styleId="ab">
    <w:name w:val="Document Map"/>
    <w:basedOn w:val="a3"/>
    <w:autoRedefine/>
    <w:qFormat/>
    <w:pPr>
      <w:shd w:val="clear" w:color="auto" w:fill="000080"/>
    </w:pPr>
  </w:style>
  <w:style w:type="paragraph" w:styleId="ac">
    <w:name w:val="toa heading"/>
    <w:basedOn w:val="a3"/>
    <w:next w:val="a3"/>
    <w:autoRedefine/>
    <w:qFormat/>
    <w:pPr>
      <w:spacing w:before="120"/>
    </w:pPr>
    <w:rPr>
      <w:rFonts w:ascii="Arial" w:hAnsi="Arial"/>
      <w:sz w:val="24"/>
    </w:rPr>
  </w:style>
  <w:style w:type="paragraph" w:styleId="ad">
    <w:name w:val="annotation text"/>
    <w:basedOn w:val="a3"/>
    <w:link w:val="10"/>
    <w:autoRedefine/>
    <w:qFormat/>
    <w:pPr>
      <w:adjustRightInd w:val="0"/>
      <w:spacing w:line="360" w:lineRule="atLeast"/>
      <w:jc w:val="left"/>
      <w:textAlignment w:val="baseline"/>
    </w:pPr>
    <w:rPr>
      <w:sz w:val="24"/>
    </w:rPr>
  </w:style>
  <w:style w:type="paragraph" w:styleId="33">
    <w:name w:val="Body Text 3"/>
    <w:basedOn w:val="a3"/>
    <w:autoRedefine/>
    <w:qFormat/>
    <w:pPr>
      <w:adjustRightInd w:val="0"/>
      <w:snapToGrid w:val="0"/>
      <w:spacing w:after="120" w:line="360" w:lineRule="auto"/>
    </w:pPr>
    <w:rPr>
      <w:sz w:val="16"/>
    </w:rPr>
  </w:style>
  <w:style w:type="paragraph" w:styleId="3">
    <w:name w:val="List Bullet 3"/>
    <w:basedOn w:val="a3"/>
    <w:autoRedefine/>
    <w:qFormat/>
    <w:pPr>
      <w:numPr>
        <w:numId w:val="2"/>
      </w:numPr>
      <w:adjustRightInd w:val="0"/>
      <w:snapToGrid w:val="0"/>
      <w:spacing w:line="360" w:lineRule="auto"/>
    </w:pPr>
    <w:rPr>
      <w:sz w:val="24"/>
    </w:rPr>
  </w:style>
  <w:style w:type="paragraph" w:styleId="ae">
    <w:name w:val="Body Text"/>
    <w:basedOn w:val="a3"/>
    <w:next w:val="a3"/>
    <w:link w:val="af"/>
    <w:autoRedefine/>
    <w:qFormat/>
    <w:rPr>
      <w:rFonts w:ascii="仿宋_GB2312" w:eastAsia="仿宋_GB2312"/>
      <w:sz w:val="32"/>
    </w:rPr>
  </w:style>
  <w:style w:type="paragraph" w:styleId="34">
    <w:name w:val="List Number 3"/>
    <w:basedOn w:val="a3"/>
    <w:autoRedefine/>
    <w:qFormat/>
    <w:pPr>
      <w:tabs>
        <w:tab w:val="left" w:pos="2120"/>
      </w:tabs>
      <w:adjustRightInd w:val="0"/>
      <w:snapToGrid w:val="0"/>
      <w:spacing w:line="360" w:lineRule="auto"/>
      <w:ind w:left="2120" w:hanging="720"/>
    </w:pPr>
    <w:rPr>
      <w:sz w:val="24"/>
    </w:rPr>
  </w:style>
  <w:style w:type="paragraph" w:styleId="26">
    <w:name w:val="List 2"/>
    <w:basedOn w:val="a3"/>
    <w:autoRedefine/>
    <w:qFormat/>
    <w:pPr>
      <w:adjustRightInd w:val="0"/>
      <w:snapToGrid w:val="0"/>
      <w:spacing w:line="360" w:lineRule="auto"/>
      <w:ind w:leftChars="200" w:left="100" w:hangingChars="200" w:hanging="200"/>
    </w:pPr>
    <w:rPr>
      <w:sz w:val="24"/>
    </w:rPr>
  </w:style>
  <w:style w:type="paragraph" w:styleId="af0">
    <w:name w:val="List Continue"/>
    <w:basedOn w:val="a3"/>
    <w:autoRedefine/>
    <w:qFormat/>
    <w:pPr>
      <w:adjustRightInd w:val="0"/>
      <w:snapToGrid w:val="0"/>
      <w:spacing w:after="120" w:line="360" w:lineRule="auto"/>
      <w:ind w:leftChars="200" w:left="420"/>
    </w:pPr>
    <w:rPr>
      <w:sz w:val="24"/>
    </w:rPr>
  </w:style>
  <w:style w:type="paragraph" w:styleId="20">
    <w:name w:val="List Bullet 2"/>
    <w:basedOn w:val="a3"/>
    <w:autoRedefine/>
    <w:qFormat/>
    <w:pPr>
      <w:numPr>
        <w:numId w:val="3"/>
      </w:numPr>
      <w:adjustRightInd w:val="0"/>
      <w:snapToGrid w:val="0"/>
      <w:spacing w:line="360" w:lineRule="auto"/>
    </w:pPr>
    <w:rPr>
      <w:sz w:val="24"/>
    </w:rPr>
  </w:style>
  <w:style w:type="paragraph" w:styleId="TOC5">
    <w:name w:val="toc 5"/>
    <w:basedOn w:val="a3"/>
    <w:next w:val="a3"/>
    <w:autoRedefine/>
    <w:qFormat/>
    <w:pPr>
      <w:ind w:leftChars="800" w:left="1680"/>
    </w:pPr>
  </w:style>
  <w:style w:type="paragraph" w:styleId="TOC3">
    <w:name w:val="toc 3"/>
    <w:basedOn w:val="a3"/>
    <w:next w:val="a3"/>
    <w:autoRedefine/>
    <w:uiPriority w:val="39"/>
    <w:qFormat/>
    <w:pPr>
      <w:ind w:leftChars="400" w:left="840"/>
    </w:pPr>
  </w:style>
  <w:style w:type="paragraph" w:styleId="af1">
    <w:name w:val="Plain Text"/>
    <w:basedOn w:val="a3"/>
    <w:link w:val="af2"/>
    <w:autoRedefine/>
    <w:qFormat/>
    <w:rPr>
      <w:rFonts w:ascii="宋体" w:hAnsi="Courier New"/>
    </w:rPr>
  </w:style>
  <w:style w:type="paragraph" w:styleId="TOC8">
    <w:name w:val="toc 8"/>
    <w:basedOn w:val="a3"/>
    <w:next w:val="a3"/>
    <w:autoRedefine/>
    <w:qFormat/>
    <w:pPr>
      <w:ind w:leftChars="1400" w:left="2940"/>
    </w:pPr>
  </w:style>
  <w:style w:type="paragraph" w:styleId="af3">
    <w:name w:val="Date"/>
    <w:basedOn w:val="a3"/>
    <w:next w:val="a3"/>
    <w:link w:val="af4"/>
    <w:autoRedefine/>
    <w:uiPriority w:val="99"/>
    <w:qFormat/>
  </w:style>
  <w:style w:type="paragraph" w:styleId="27">
    <w:name w:val="Body Text Indent 2"/>
    <w:basedOn w:val="a3"/>
    <w:link w:val="28"/>
    <w:autoRedefine/>
    <w:qFormat/>
    <w:pPr>
      <w:snapToGrid w:val="0"/>
      <w:spacing w:line="560" w:lineRule="atLeast"/>
      <w:ind w:firstLine="540"/>
    </w:pPr>
  </w:style>
  <w:style w:type="paragraph" w:styleId="af5">
    <w:name w:val="Balloon Text"/>
    <w:basedOn w:val="a3"/>
    <w:autoRedefine/>
    <w:qFormat/>
    <w:rPr>
      <w:sz w:val="18"/>
    </w:rPr>
  </w:style>
  <w:style w:type="paragraph" w:styleId="af6">
    <w:name w:val="footer"/>
    <w:basedOn w:val="a3"/>
    <w:link w:val="af7"/>
    <w:autoRedefine/>
    <w:qFormat/>
    <w:pPr>
      <w:tabs>
        <w:tab w:val="center" w:pos="4153"/>
        <w:tab w:val="right" w:pos="8306"/>
      </w:tabs>
      <w:snapToGrid w:val="0"/>
      <w:jc w:val="left"/>
    </w:pPr>
    <w:rPr>
      <w:sz w:val="18"/>
    </w:rPr>
  </w:style>
  <w:style w:type="paragraph" w:styleId="af8">
    <w:name w:val="header"/>
    <w:basedOn w:val="a3"/>
    <w:link w:val="af9"/>
    <w:autoRedefine/>
    <w:qFormat/>
    <w:pPr>
      <w:pBdr>
        <w:bottom w:val="single" w:sz="6" w:space="1" w:color="auto"/>
      </w:pBdr>
      <w:tabs>
        <w:tab w:val="center" w:pos="4153"/>
        <w:tab w:val="right" w:pos="8306"/>
      </w:tabs>
      <w:snapToGrid w:val="0"/>
      <w:jc w:val="center"/>
    </w:pPr>
    <w:rPr>
      <w:sz w:val="18"/>
    </w:rPr>
  </w:style>
  <w:style w:type="paragraph" w:styleId="TOC1">
    <w:name w:val="toc 1"/>
    <w:basedOn w:val="a3"/>
    <w:next w:val="a3"/>
    <w:autoRedefine/>
    <w:qFormat/>
    <w:pPr>
      <w:spacing w:line="180" w:lineRule="auto"/>
      <w:jc w:val="center"/>
    </w:pPr>
    <w:rPr>
      <w:sz w:val="30"/>
    </w:rPr>
  </w:style>
  <w:style w:type="paragraph" w:styleId="41">
    <w:name w:val="List Continue 4"/>
    <w:basedOn w:val="a3"/>
    <w:autoRedefine/>
    <w:qFormat/>
    <w:pPr>
      <w:adjustRightInd w:val="0"/>
      <w:snapToGrid w:val="0"/>
      <w:spacing w:after="120" w:line="360" w:lineRule="auto"/>
      <w:ind w:leftChars="800" w:left="1680"/>
    </w:pPr>
    <w:rPr>
      <w:sz w:val="24"/>
    </w:rPr>
  </w:style>
  <w:style w:type="paragraph" w:styleId="TOC4">
    <w:name w:val="toc 4"/>
    <w:basedOn w:val="a3"/>
    <w:next w:val="a3"/>
    <w:autoRedefine/>
    <w:qFormat/>
    <w:pPr>
      <w:ind w:leftChars="600" w:left="1260"/>
    </w:pPr>
  </w:style>
  <w:style w:type="paragraph" w:styleId="afa">
    <w:name w:val="footnote text"/>
    <w:basedOn w:val="a3"/>
    <w:link w:val="afb"/>
    <w:autoRedefine/>
    <w:qFormat/>
    <w:pPr>
      <w:spacing w:line="360" w:lineRule="auto"/>
    </w:pPr>
    <w:rPr>
      <w:sz w:val="18"/>
    </w:rPr>
  </w:style>
  <w:style w:type="paragraph" w:styleId="TOC6">
    <w:name w:val="toc 6"/>
    <w:basedOn w:val="a3"/>
    <w:next w:val="a3"/>
    <w:autoRedefine/>
    <w:qFormat/>
    <w:pPr>
      <w:ind w:leftChars="1000" w:left="2100"/>
    </w:pPr>
  </w:style>
  <w:style w:type="paragraph" w:styleId="50">
    <w:name w:val="List 5"/>
    <w:basedOn w:val="a3"/>
    <w:autoRedefine/>
    <w:qFormat/>
    <w:pPr>
      <w:adjustRightInd w:val="0"/>
      <w:snapToGrid w:val="0"/>
      <w:spacing w:line="360" w:lineRule="auto"/>
      <w:ind w:leftChars="800" w:left="100" w:hangingChars="200" w:hanging="200"/>
    </w:pPr>
    <w:rPr>
      <w:sz w:val="24"/>
    </w:rPr>
  </w:style>
  <w:style w:type="paragraph" w:styleId="35">
    <w:name w:val="Body Text Indent 3"/>
    <w:basedOn w:val="a3"/>
    <w:autoRedefine/>
    <w:qFormat/>
    <w:pPr>
      <w:spacing w:line="360" w:lineRule="auto"/>
      <w:ind w:firstLine="632"/>
    </w:pPr>
    <w:rPr>
      <w:rFonts w:ascii="黑体" w:eastAsia="黑体"/>
    </w:rPr>
  </w:style>
  <w:style w:type="paragraph" w:styleId="afc">
    <w:name w:val="table of figures"/>
    <w:basedOn w:val="a3"/>
    <w:next w:val="a3"/>
    <w:autoRedefine/>
    <w:qFormat/>
    <w:pPr>
      <w:tabs>
        <w:tab w:val="right" w:leader="dot" w:pos="8640"/>
      </w:tabs>
      <w:spacing w:line="360" w:lineRule="auto"/>
      <w:ind w:left="400" w:hanging="400"/>
    </w:pPr>
    <w:rPr>
      <w:sz w:val="24"/>
    </w:rPr>
  </w:style>
  <w:style w:type="paragraph" w:styleId="TOC2">
    <w:name w:val="toc 2"/>
    <w:basedOn w:val="a3"/>
    <w:next w:val="a3"/>
    <w:autoRedefine/>
    <w:uiPriority w:val="39"/>
    <w:qFormat/>
    <w:pPr>
      <w:ind w:leftChars="200" w:left="420"/>
    </w:pPr>
  </w:style>
  <w:style w:type="paragraph" w:styleId="TOC9">
    <w:name w:val="toc 9"/>
    <w:basedOn w:val="a3"/>
    <w:next w:val="a3"/>
    <w:autoRedefine/>
    <w:qFormat/>
    <w:pPr>
      <w:ind w:leftChars="1600" w:left="3360"/>
    </w:pPr>
  </w:style>
  <w:style w:type="paragraph" w:styleId="29">
    <w:name w:val="Body Text 2"/>
    <w:basedOn w:val="a3"/>
    <w:autoRedefine/>
    <w:qFormat/>
    <w:pPr>
      <w:adjustRightInd w:val="0"/>
      <w:snapToGrid w:val="0"/>
      <w:spacing w:after="120" w:line="480" w:lineRule="auto"/>
    </w:pPr>
    <w:rPr>
      <w:sz w:val="24"/>
    </w:rPr>
  </w:style>
  <w:style w:type="paragraph" w:styleId="42">
    <w:name w:val="List 4"/>
    <w:basedOn w:val="a3"/>
    <w:autoRedefine/>
    <w:qFormat/>
    <w:pPr>
      <w:adjustRightInd w:val="0"/>
      <w:snapToGrid w:val="0"/>
      <w:spacing w:line="360" w:lineRule="auto"/>
      <w:ind w:leftChars="600" w:left="100" w:hangingChars="200" w:hanging="200"/>
    </w:pPr>
    <w:rPr>
      <w:sz w:val="24"/>
    </w:rPr>
  </w:style>
  <w:style w:type="paragraph" w:styleId="2a">
    <w:name w:val="List Continue 2"/>
    <w:basedOn w:val="a3"/>
    <w:autoRedefine/>
    <w:qFormat/>
    <w:pPr>
      <w:adjustRightInd w:val="0"/>
      <w:snapToGrid w:val="0"/>
      <w:spacing w:after="120" w:line="360" w:lineRule="auto"/>
      <w:ind w:leftChars="400" w:left="840"/>
    </w:pPr>
    <w:rPr>
      <w:sz w:val="24"/>
    </w:rPr>
  </w:style>
  <w:style w:type="paragraph" w:styleId="afd">
    <w:name w:val="Normal (Web)"/>
    <w:basedOn w:val="a3"/>
    <w:autoRedefine/>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3"/>
    <w:autoRedefine/>
    <w:qFormat/>
    <w:pPr>
      <w:adjustRightInd w:val="0"/>
      <w:snapToGrid w:val="0"/>
      <w:spacing w:after="120" w:line="360" w:lineRule="auto"/>
      <w:ind w:leftChars="600" w:left="1260"/>
    </w:pPr>
    <w:rPr>
      <w:sz w:val="24"/>
    </w:rPr>
  </w:style>
  <w:style w:type="paragraph" w:styleId="11">
    <w:name w:val="index 1"/>
    <w:basedOn w:val="a3"/>
    <w:next w:val="a3"/>
    <w:autoRedefine/>
    <w:qFormat/>
    <w:pPr>
      <w:adjustRightInd w:val="0"/>
      <w:spacing w:line="240" w:lineRule="atLeast"/>
      <w:textAlignment w:val="baseline"/>
    </w:pPr>
    <w:rPr>
      <w:rFonts w:ascii="宋体"/>
      <w:kern w:val="0"/>
    </w:rPr>
  </w:style>
  <w:style w:type="paragraph" w:styleId="afe">
    <w:name w:val="Title"/>
    <w:basedOn w:val="a3"/>
    <w:autoRedefine/>
    <w:qFormat/>
    <w:pPr>
      <w:widowControl/>
      <w:spacing w:after="240" w:line="360" w:lineRule="auto"/>
      <w:jc w:val="center"/>
    </w:pPr>
    <w:rPr>
      <w:rFonts w:ascii="Arial" w:hAnsi="Arial"/>
      <w:b/>
      <w:smallCaps/>
      <w:kern w:val="28"/>
      <w:sz w:val="36"/>
      <w:lang w:eastAsia="en-US"/>
    </w:rPr>
  </w:style>
  <w:style w:type="paragraph" w:styleId="aff">
    <w:name w:val="annotation subject"/>
    <w:basedOn w:val="ad"/>
    <w:next w:val="ad"/>
    <w:link w:val="aff0"/>
    <w:autoRedefine/>
    <w:qFormat/>
    <w:pPr>
      <w:adjustRightInd/>
      <w:spacing w:line="240" w:lineRule="auto"/>
      <w:textAlignment w:val="auto"/>
    </w:pPr>
  </w:style>
  <w:style w:type="paragraph" w:styleId="aff1">
    <w:name w:val="Body Text First Indent"/>
    <w:basedOn w:val="ae"/>
    <w:autoRedefine/>
    <w:qFormat/>
    <w:pPr>
      <w:spacing w:line="360" w:lineRule="auto"/>
      <w:ind w:firstLine="420"/>
    </w:pPr>
    <w:rPr>
      <w:rFonts w:ascii="宋体" w:hAnsi="宋体"/>
      <w:sz w:val="24"/>
    </w:rPr>
  </w:style>
  <w:style w:type="table" w:styleId="aff2">
    <w:name w:val="Table Grid"/>
    <w:basedOn w:val="a5"/>
    <w:autoRedefine/>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autoRedefine/>
    <w:uiPriority w:val="22"/>
    <w:qFormat/>
    <w:rPr>
      <w:b/>
    </w:rPr>
  </w:style>
  <w:style w:type="character" w:styleId="aff4">
    <w:name w:val="page number"/>
    <w:basedOn w:val="a4"/>
    <w:autoRedefine/>
    <w:qFormat/>
  </w:style>
  <w:style w:type="character" w:styleId="aff5">
    <w:name w:val="FollowedHyperlink"/>
    <w:autoRedefine/>
    <w:qFormat/>
    <w:rPr>
      <w:color w:val="333333"/>
      <w:u w:val="none"/>
    </w:rPr>
  </w:style>
  <w:style w:type="character" w:styleId="aff6">
    <w:name w:val="Emphasis"/>
    <w:autoRedefine/>
    <w:qFormat/>
    <w:rPr>
      <w:i/>
    </w:rPr>
  </w:style>
  <w:style w:type="character" w:styleId="aff7">
    <w:name w:val="Hyperlink"/>
    <w:autoRedefine/>
    <w:uiPriority w:val="99"/>
    <w:qFormat/>
    <w:rPr>
      <w:color w:val="333333"/>
      <w:u w:val="none"/>
    </w:rPr>
  </w:style>
  <w:style w:type="character" w:styleId="aff8">
    <w:name w:val="annotation reference"/>
    <w:autoRedefine/>
    <w:qFormat/>
    <w:rPr>
      <w:sz w:val="21"/>
      <w:szCs w:val="21"/>
    </w:rPr>
  </w:style>
  <w:style w:type="character" w:styleId="aff9">
    <w:name w:val="footnote reference"/>
    <w:autoRedefine/>
    <w:qFormat/>
    <w:rPr>
      <w:position w:val="6"/>
      <w:sz w:val="14"/>
      <w:vertAlign w:val="superscript"/>
    </w:rPr>
  </w:style>
  <w:style w:type="paragraph" w:customStyle="1" w:styleId="Default">
    <w:name w:val="Default"/>
    <w:autoRedefine/>
    <w:qFormat/>
    <w:pPr>
      <w:widowControl w:val="0"/>
      <w:autoSpaceDE w:val="0"/>
      <w:autoSpaceDN w:val="0"/>
      <w:adjustRightInd w:val="0"/>
      <w:spacing w:after="160" w:line="278" w:lineRule="auto"/>
    </w:pPr>
    <w:rPr>
      <w:rFonts w:ascii="宋体"/>
      <w:color w:val="000000"/>
      <w:sz w:val="24"/>
    </w:rPr>
  </w:style>
  <w:style w:type="character" w:customStyle="1" w:styleId="CharChar6">
    <w:name w:val="Char Char6"/>
    <w:autoRedefine/>
    <w:qFormat/>
    <w:rPr>
      <w:rFonts w:ascii="仿宋_GB2312" w:eastAsia="仿宋_GB2312"/>
      <w:kern w:val="2"/>
      <w:sz w:val="32"/>
    </w:rPr>
  </w:style>
  <w:style w:type="character" w:customStyle="1" w:styleId="afb">
    <w:name w:val="脚注文本 字符"/>
    <w:link w:val="afa"/>
    <w:autoRedefine/>
    <w:qFormat/>
    <w:rPr>
      <w:kern w:val="2"/>
      <w:sz w:val="18"/>
    </w:rPr>
  </w:style>
  <w:style w:type="character" w:customStyle="1" w:styleId="CharChar2">
    <w:name w:val="Char Char2"/>
    <w:autoRedefine/>
    <w:qFormat/>
    <w:rPr>
      <w:rFonts w:eastAsia="宋体"/>
      <w:kern w:val="2"/>
      <w:sz w:val="18"/>
      <w:lang w:val="en-US" w:eastAsia="zh-CN"/>
    </w:rPr>
  </w:style>
  <w:style w:type="character" w:customStyle="1" w:styleId="28">
    <w:name w:val="正文文本缩进 2 字符"/>
    <w:link w:val="27"/>
    <w:autoRedefine/>
    <w:qFormat/>
    <w:rPr>
      <w:kern w:val="2"/>
      <w:sz w:val="28"/>
    </w:rPr>
  </w:style>
  <w:style w:type="character" w:customStyle="1" w:styleId="CharChar">
    <w:name w:val="Char Char"/>
    <w:autoRedefine/>
    <w:qFormat/>
    <w:rPr>
      <w:rFonts w:ascii="宋体" w:eastAsia="宋体" w:hAnsi="宋体"/>
      <w:kern w:val="2"/>
      <w:sz w:val="24"/>
      <w:lang w:val="en-US" w:eastAsia="zh-CN" w:bidi="ar-SA"/>
    </w:rPr>
  </w:style>
  <w:style w:type="character" w:customStyle="1" w:styleId="TableTextChar">
    <w:name w:val="Table Text Char"/>
    <w:autoRedefine/>
    <w:qFormat/>
    <w:rPr>
      <w:rFonts w:ascii="Arial" w:hAnsi="Arial"/>
      <w:kern w:val="2"/>
      <w:sz w:val="18"/>
      <w:lang w:val="en-US" w:eastAsia="zh-CN" w:bidi="ar-SA"/>
    </w:rPr>
  </w:style>
  <w:style w:type="character" w:customStyle="1" w:styleId="aff0">
    <w:name w:val="批注主题 字符"/>
    <w:basedOn w:val="10"/>
    <w:link w:val="aff"/>
    <w:qFormat/>
    <w:rPr>
      <w:sz w:val="24"/>
    </w:rPr>
  </w:style>
  <w:style w:type="character" w:customStyle="1" w:styleId="10">
    <w:name w:val="批注文字 字符1"/>
    <w:link w:val="ad"/>
    <w:autoRedefine/>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
    <w:name w:val="文字 Char"/>
    <w:qFormat/>
    <w:rPr>
      <w:rFonts w:ascii="宋体"/>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25">
    <w:name w:val="正文文本首行缩进 2 字符"/>
    <w:basedOn w:val="a8"/>
    <w:link w:val="23"/>
    <w:qFormat/>
    <w:rPr>
      <w:kern w:val="2"/>
      <w:sz w:val="44"/>
    </w:rPr>
  </w:style>
  <w:style w:type="character" w:customStyle="1" w:styleId="a8">
    <w:name w:val="正文文本缩进 字符"/>
    <w:link w:val="a7"/>
    <w:qFormat/>
    <w:rPr>
      <w:kern w:val="2"/>
      <w:sz w:val="44"/>
    </w:rPr>
  </w:style>
  <w:style w:type="character" w:customStyle="1" w:styleId="font61">
    <w:name w:val="font61"/>
    <w:qFormat/>
    <w:rPr>
      <w:rFonts w:ascii="微软雅黑" w:eastAsia="微软雅黑" w:hAnsi="微软雅黑" w:cs="微软雅黑" w:hint="eastAsia"/>
      <w:color w:val="000000"/>
      <w:sz w:val="24"/>
      <w:szCs w:val="24"/>
      <w:u w:val="none"/>
    </w:rPr>
  </w:style>
  <w:style w:type="character" w:customStyle="1" w:styleId="titleemph1">
    <w:name w:val="title_emph1"/>
    <w:autoRedefine/>
    <w:qFormat/>
    <w:rPr>
      <w:rFonts w:ascii="Arial" w:hAnsi="Arial" w:hint="default"/>
      <w:b/>
      <w:sz w:val="20"/>
    </w:rPr>
  </w:style>
  <w:style w:type="character" w:customStyle="1" w:styleId="af7">
    <w:name w:val="页脚 字符"/>
    <w:link w:val="af6"/>
    <w:uiPriority w:val="99"/>
    <w:qFormat/>
    <w:rPr>
      <w:kern w:val="2"/>
      <w:sz w:val="18"/>
    </w:rPr>
  </w:style>
  <w:style w:type="character" w:customStyle="1" w:styleId="CommentTextChar">
    <w:name w:val="Comment Text Char"/>
    <w:semiHidden/>
    <w:qFormat/>
    <w:locked/>
    <w:rPr>
      <w:rFonts w:ascii="Times New Roman" w:hAnsi="Times New Roman" w:cs="Times New Roman"/>
      <w:sz w:val="20"/>
      <w:szCs w:val="20"/>
    </w:rPr>
  </w:style>
  <w:style w:type="character" w:customStyle="1" w:styleId="v151">
    <w:name w:val="v151"/>
    <w:autoRedefine/>
    <w:qFormat/>
    <w:rPr>
      <w:sz w:val="18"/>
    </w:rPr>
  </w:style>
  <w:style w:type="character" w:customStyle="1" w:styleId="font1">
    <w:name w:val="font1"/>
    <w:autoRedefine/>
    <w:qFormat/>
    <w:rPr>
      <w:color w:val="000000"/>
      <w:sz w:val="18"/>
    </w:rPr>
  </w:style>
  <w:style w:type="character" w:customStyle="1" w:styleId="af2">
    <w:name w:val="纯文本 字符"/>
    <w:link w:val="af1"/>
    <w:qFormat/>
    <w:locked/>
    <w:rPr>
      <w:rFonts w:ascii="宋体" w:hAnsi="Courier New"/>
      <w:kern w:val="2"/>
      <w:sz w:val="21"/>
    </w:rPr>
  </w:style>
  <w:style w:type="character" w:customStyle="1" w:styleId="CharCharCharCharCharCharCharCharChar">
    <w:name w:val="Char Char Char Char Char Char Char Char Char"/>
    <w:qFormat/>
    <w:rPr>
      <w:rFonts w:ascii="宋体" w:eastAsia="宋体" w:hAnsi="宋体"/>
      <w:kern w:val="2"/>
      <w:sz w:val="24"/>
      <w:lang w:val="en-US" w:eastAsia="zh-CN" w:bidi="ar-SA"/>
    </w:rPr>
  </w:style>
  <w:style w:type="character" w:customStyle="1" w:styleId="TableTextCharCharCharChar">
    <w:name w:val="Table Text Char Char Char Char"/>
    <w:link w:val="TableText"/>
    <w:qFormat/>
    <w:rPr>
      <w:rFonts w:ascii="Arial" w:hAnsi="Arial"/>
      <w:kern w:val="2"/>
      <w:sz w:val="18"/>
      <w:lang w:val="en-US" w:eastAsia="zh-CN" w:bidi="ar-SA"/>
    </w:rPr>
  </w:style>
  <w:style w:type="paragraph" w:customStyle="1" w:styleId="TableText">
    <w:name w:val="Table Text"/>
    <w:link w:val="TableTextCharCharCharChar"/>
    <w:qFormat/>
    <w:pPr>
      <w:snapToGrid w:val="0"/>
      <w:spacing w:before="80" w:after="80" w:line="278" w:lineRule="auto"/>
    </w:pPr>
    <w:rPr>
      <w:rFonts w:ascii="Arial" w:hAnsi="Arial"/>
      <w:kern w:val="2"/>
      <w:sz w:val="18"/>
    </w:rPr>
  </w:style>
  <w:style w:type="character" w:customStyle="1" w:styleId="210">
    <w:name w:val="标题 2 字符1"/>
    <w:link w:val="24"/>
    <w:qFormat/>
    <w:rPr>
      <w:rFonts w:ascii="Arial" w:eastAsia="黑体" w:hAnsi="Arial"/>
      <w:b/>
      <w:kern w:val="2"/>
      <w:sz w:val="32"/>
    </w:rPr>
  </w:style>
  <w:style w:type="character" w:customStyle="1" w:styleId="H2Char">
    <w:name w:val="H2 Char"/>
    <w:autoRedefine/>
    <w:qFormat/>
    <w:rPr>
      <w:rFonts w:ascii="Arial" w:eastAsia="宋体" w:hAnsi="Arial"/>
      <w:kern w:val="2"/>
      <w:sz w:val="28"/>
      <w:lang w:val="en-US" w:eastAsia="zh-CN"/>
    </w:rPr>
  </w:style>
  <w:style w:type="character" w:customStyle="1" w:styleId="top-det1">
    <w:name w:val="top-det1"/>
    <w:autoRedefine/>
    <w:qFormat/>
    <w:rPr>
      <w:b/>
      <w:color w:val="000000"/>
    </w:rPr>
  </w:style>
  <w:style w:type="character" w:customStyle="1" w:styleId="affa">
    <w:name w:val="批注文字 字符"/>
    <w:autoRedefine/>
    <w:qFormat/>
    <w:rPr>
      <w:sz w:val="24"/>
    </w:rPr>
  </w:style>
  <w:style w:type="character" w:customStyle="1" w:styleId="31">
    <w:name w:val="标题 3 字符1"/>
    <w:link w:val="30"/>
    <w:autoRedefine/>
    <w:qFormat/>
    <w:rPr>
      <w:rFonts w:eastAsia="宋体"/>
      <w:b/>
      <w:kern w:val="2"/>
      <w:sz w:val="32"/>
      <w:lang w:val="en-US" w:eastAsia="zh-CN"/>
    </w:rPr>
  </w:style>
  <w:style w:type="character" w:customStyle="1" w:styleId="crowed11">
    <w:name w:val="crowed11"/>
    <w:autoRedefine/>
    <w:qFormat/>
    <w:rPr>
      <w:rFonts w:hint="default"/>
      <w:sz w:val="24"/>
    </w:rPr>
  </w:style>
  <w:style w:type="character" w:customStyle="1" w:styleId="TableTextChar1Char">
    <w:name w:val="Table Text Char1 Char"/>
    <w:autoRedefine/>
    <w:qFormat/>
    <w:rPr>
      <w:rFonts w:ascii="Arial" w:hAnsi="Arial"/>
      <w:kern w:val="2"/>
      <w:sz w:val="18"/>
      <w:lang w:val="en-US" w:eastAsia="zh-CN" w:bidi="ar-SA"/>
    </w:rPr>
  </w:style>
  <w:style w:type="character" w:customStyle="1" w:styleId="2b">
    <w:name w:val="标题 2 字符"/>
    <w:autoRedefine/>
    <w:qFormat/>
    <w:rPr>
      <w:rFonts w:ascii="Arial" w:eastAsia="黑体" w:hAnsi="Arial"/>
      <w:b/>
      <w:kern w:val="2"/>
      <w:sz w:val="32"/>
    </w:rPr>
  </w:style>
  <w:style w:type="character" w:customStyle="1" w:styleId="TableHeadingCharChar">
    <w:name w:val="Table Heading Char Char"/>
    <w:autoRedefine/>
    <w:qFormat/>
    <w:rPr>
      <w:rFonts w:ascii="Arial" w:eastAsia="黑体" w:hAnsi="Arial"/>
      <w:kern w:val="2"/>
      <w:sz w:val="18"/>
      <w:lang w:val="en-US" w:eastAsia="zh-CN"/>
    </w:rPr>
  </w:style>
  <w:style w:type="character" w:customStyle="1" w:styleId="CharChar0">
    <w:name w:val="文字 Char Char"/>
    <w:link w:val="affb"/>
    <w:qFormat/>
    <w:rPr>
      <w:rFonts w:ascii="宋体"/>
      <w:kern w:val="2"/>
      <w:sz w:val="28"/>
    </w:rPr>
  </w:style>
  <w:style w:type="paragraph" w:customStyle="1" w:styleId="affb">
    <w:name w:val="文字"/>
    <w:basedOn w:val="a3"/>
    <w:link w:val="CharChar0"/>
    <w:autoRedefine/>
    <w:qFormat/>
    <w:pPr>
      <w:tabs>
        <w:tab w:val="left" w:pos="8520"/>
      </w:tabs>
      <w:spacing w:line="312" w:lineRule="auto"/>
      <w:ind w:right="-210" w:firstLine="556"/>
    </w:pPr>
    <w:rPr>
      <w:rFonts w:ascii="宋体"/>
    </w:rPr>
  </w:style>
  <w:style w:type="character" w:customStyle="1" w:styleId="affc">
    <w:name w:val="样式 宋体"/>
    <w:qFormat/>
    <w:rPr>
      <w:rFonts w:ascii="宋体" w:eastAsia="宋体" w:hAnsi="宋体"/>
      <w:sz w:val="28"/>
    </w:rPr>
  </w:style>
  <w:style w:type="character" w:customStyle="1" w:styleId="Char0">
    <w:name w:val="正文 + 三号 Char"/>
    <w:autoRedefine/>
    <w:qFormat/>
    <w:rPr>
      <w:rFonts w:eastAsia="宋体"/>
      <w:kern w:val="2"/>
      <w:sz w:val="21"/>
      <w:lang w:val="en-US" w:eastAsia="zh-CN"/>
    </w:rPr>
  </w:style>
  <w:style w:type="character" w:customStyle="1" w:styleId="Char1">
    <w:name w:val="小 Char"/>
    <w:autoRedefine/>
    <w:qFormat/>
    <w:rPr>
      <w:rFonts w:ascii="宋体" w:eastAsia="宋体" w:hAnsi="Courier New"/>
      <w:kern w:val="2"/>
      <w:sz w:val="21"/>
      <w:lang w:val="en-US" w:eastAsia="zh-CN" w:bidi="ar-SA"/>
    </w:rPr>
  </w:style>
  <w:style w:type="character" w:customStyle="1" w:styleId="37">
    <w:name w:val="标题 3 字符"/>
    <w:autoRedefine/>
    <w:qFormat/>
    <w:rPr>
      <w:rFonts w:eastAsia="宋体"/>
      <w:b/>
      <w:kern w:val="2"/>
      <w:sz w:val="32"/>
      <w:lang w:val="en-US" w:eastAsia="zh-CN"/>
    </w:rPr>
  </w:style>
  <w:style w:type="character" w:customStyle="1" w:styleId="content-white1">
    <w:name w:val="content-white1"/>
    <w:qFormat/>
    <w:rPr>
      <w:color w:val="auto"/>
      <w:sz w:val="18"/>
      <w:u w:val="none"/>
    </w:rPr>
  </w:style>
  <w:style w:type="character" w:customStyle="1" w:styleId="af4">
    <w:name w:val="日期 字符"/>
    <w:link w:val="af3"/>
    <w:autoRedefine/>
    <w:uiPriority w:val="99"/>
    <w:qFormat/>
    <w:rPr>
      <w:kern w:val="2"/>
      <w:sz w:val="28"/>
    </w:rPr>
  </w:style>
  <w:style w:type="character" w:customStyle="1" w:styleId="font31">
    <w:name w:val="font31"/>
    <w:autoRedefine/>
    <w:qFormat/>
    <w:rPr>
      <w:rFonts w:ascii="微软雅黑 Light" w:eastAsia="微软雅黑 Light" w:hAnsi="微软雅黑 Light" w:cs="微软雅黑 Light" w:hint="default"/>
      <w:color w:val="000000"/>
      <w:sz w:val="24"/>
      <w:szCs w:val="24"/>
      <w:u w:val="none"/>
    </w:rPr>
  </w:style>
  <w:style w:type="character" w:customStyle="1" w:styleId="af9">
    <w:name w:val="页眉 字符"/>
    <w:link w:val="af8"/>
    <w:uiPriority w:val="99"/>
    <w:qFormat/>
    <w:rPr>
      <w:kern w:val="2"/>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CharChar3">
    <w:name w:val="Char Char3"/>
    <w:qFormat/>
    <w:rPr>
      <w:rFonts w:eastAsia="宋体"/>
      <w:kern w:val="2"/>
      <w:sz w:val="18"/>
      <w:lang w:val="en-US" w:eastAsia="zh-CN"/>
    </w:rPr>
  </w:style>
  <w:style w:type="character" w:customStyle="1" w:styleId="TableTextChar1CharChar">
    <w:name w:val="Table Text Char1 Char Char"/>
    <w:qFormat/>
    <w:rPr>
      <w:rFonts w:ascii="Arial" w:hAnsi="Arial"/>
      <w:kern w:val="2"/>
      <w:sz w:val="18"/>
      <w:lang w:val="en-US" w:eastAsia="zh-CN" w:bidi="ar-SA"/>
    </w:rPr>
  </w:style>
  <w:style w:type="paragraph" w:customStyle="1" w:styleId="affd">
    <w:name w:val="项目"/>
    <w:basedOn w:val="a3"/>
    <w:autoRedefine/>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e">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pPr>
      <w:snapToGrid w:val="0"/>
      <w:spacing w:before="80" w:after="80" w:line="278" w:lineRule="auto"/>
    </w:pPr>
    <w:rPr>
      <w:rFonts w:ascii="Arial" w:hAnsi="Arial"/>
      <w:kern w:val="2"/>
      <w:sz w:val="18"/>
    </w:rPr>
  </w:style>
  <w:style w:type="paragraph" w:customStyle="1" w:styleId="afff">
    <w:name w:val="内容标题"/>
    <w:basedOn w:val="ab"/>
    <w:autoRedefine/>
    <w:qFormat/>
    <w:rPr>
      <w:rFonts w:ascii="Tahoma" w:hAnsi="Tahoma"/>
      <w:sz w:val="24"/>
    </w:rPr>
  </w:style>
  <w:style w:type="paragraph" w:customStyle="1" w:styleId="TableTextCharChar">
    <w:name w:val="Table Text Char Char"/>
    <w:qFormat/>
    <w:pPr>
      <w:snapToGrid w:val="0"/>
      <w:spacing w:before="80" w:after="80" w:line="278" w:lineRule="auto"/>
    </w:pPr>
    <w:rPr>
      <w:rFonts w:ascii="Arial" w:hAnsi="Arial"/>
      <w:kern w:val="2"/>
      <w:sz w:val="18"/>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pPr>
      <w:widowControl/>
      <w:spacing w:before="100" w:beforeAutospacing="1" w:after="100" w:afterAutospacing="1"/>
      <w:jc w:val="left"/>
    </w:pPr>
    <w:rPr>
      <w:rFonts w:ascii="宋体" w:hAnsi="宋体"/>
      <w:kern w:val="0"/>
    </w:rPr>
  </w:style>
  <w:style w:type="paragraph" w:customStyle="1" w:styleId="afff0">
    <w:name w:val="样式 宋体 五号 行距: 单倍行距"/>
    <w:basedOn w:val="a3"/>
    <w:qFormat/>
    <w:pPr>
      <w:adjustRightInd w:val="0"/>
      <w:jc w:val="left"/>
    </w:pPr>
    <w:rPr>
      <w:rFonts w:ascii="宋体" w:hAnsi="宋体"/>
      <w:kern w:val="0"/>
    </w:rPr>
  </w:style>
  <w:style w:type="paragraph" w:customStyle="1" w:styleId="afff1">
    <w:name w:val="正文表格"/>
    <w:basedOn w:val="a3"/>
    <w:qFormat/>
    <w:pPr>
      <w:adjustRightInd w:val="0"/>
      <w:spacing w:before="40" w:after="40"/>
    </w:pPr>
    <w:rPr>
      <w:sz w:val="24"/>
    </w:rPr>
  </w:style>
  <w:style w:type="paragraph" w:customStyle="1" w:styleId="Char1CharCharChar">
    <w:name w:val="Char1 Char Char Char"/>
    <w:basedOn w:val="a3"/>
    <w:qFormat/>
    <w:rPr>
      <w:rFonts w:ascii="Tahoma" w:hAnsi="Tahoma"/>
      <w:sz w:val="24"/>
    </w:rPr>
  </w:style>
  <w:style w:type="paragraph" w:customStyle="1" w:styleId="afff2">
    <w:name w:val="af"/>
    <w:basedOn w:val="a3"/>
    <w:autoRedefine/>
    <w:qFormat/>
    <w:pPr>
      <w:widowControl/>
      <w:spacing w:line="300" w:lineRule="atLeast"/>
      <w:jc w:val="left"/>
    </w:pPr>
    <w:rPr>
      <w:rFonts w:ascii="宋体" w:hAnsi="宋体"/>
      <w:kern w:val="0"/>
      <w:sz w:val="18"/>
    </w:rPr>
  </w:style>
  <w:style w:type="paragraph" w:customStyle="1" w:styleId="Title-Revision">
    <w:name w:val="Title - Revision"/>
    <w:basedOn w:val="afe"/>
    <w:qFormat/>
    <w:pPr>
      <w:spacing w:before="720"/>
    </w:pPr>
  </w:style>
  <w:style w:type="paragraph" w:customStyle="1" w:styleId="12">
    <w:name w:val="1.正文"/>
    <w:basedOn w:val="a3"/>
    <w:autoRedefine/>
    <w:qFormat/>
    <w:pPr>
      <w:spacing w:line="360" w:lineRule="auto"/>
      <w:ind w:leftChars="225" w:left="540" w:firstLineChars="225" w:firstLine="540"/>
    </w:pPr>
    <w:rPr>
      <w:sz w:val="24"/>
    </w:rPr>
  </w:style>
  <w:style w:type="paragraph" w:customStyle="1" w:styleId="Title-Date">
    <w:name w:val="Title - Date"/>
    <w:basedOn w:val="afe"/>
    <w:next w:val="a3"/>
    <w:autoRedefine/>
    <w:qFormat/>
    <w:pPr>
      <w:spacing w:before="240" w:after="720"/>
    </w:pPr>
    <w:rPr>
      <w:sz w:val="28"/>
    </w:rPr>
  </w:style>
  <w:style w:type="paragraph" w:customStyle="1" w:styleId="00">
    <w:name w:val="00"/>
    <w:basedOn w:val="a3"/>
    <w:autoRedefine/>
    <w:qFormat/>
    <w:pPr>
      <w:autoSpaceDE w:val="0"/>
      <w:autoSpaceDN w:val="0"/>
      <w:adjustRightInd w:val="0"/>
      <w:jc w:val="left"/>
    </w:pPr>
    <w:rPr>
      <w:rFonts w:ascii="黑体" w:eastAsia="黑体"/>
      <w:b/>
      <w:kern w:val="0"/>
      <w:sz w:val="20"/>
    </w:rPr>
  </w:style>
  <w:style w:type="paragraph" w:customStyle="1" w:styleId="ItemStepinTable">
    <w:name w:val="Item Step in Table"/>
    <w:autoRedefine/>
    <w:qFormat/>
    <w:pPr>
      <w:numPr>
        <w:numId w:val="4"/>
      </w:numPr>
      <w:tabs>
        <w:tab w:val="left" w:pos="397"/>
      </w:tabs>
      <w:spacing w:before="40" w:after="40" w:line="278" w:lineRule="auto"/>
      <w:jc w:val="both"/>
    </w:pPr>
    <w:rPr>
      <w:rFonts w:ascii="Arial" w:hAnsi="Arial"/>
      <w:sz w:val="18"/>
    </w:rPr>
  </w:style>
  <w:style w:type="paragraph" w:customStyle="1" w:styleId="CharChar1">
    <w:name w:val="Char Char1"/>
    <w:basedOn w:val="a3"/>
    <w:autoRedefine/>
    <w:qFormat/>
    <w:pPr>
      <w:widowControl/>
      <w:spacing w:line="240" w:lineRule="exact"/>
      <w:jc w:val="left"/>
    </w:pPr>
    <w:rPr>
      <w:rFonts w:ascii="Verdana" w:hAnsi="Verdana"/>
      <w:kern w:val="0"/>
      <w:sz w:val="20"/>
      <w:lang w:eastAsia="en-US"/>
    </w:rPr>
  </w:style>
  <w:style w:type="paragraph" w:customStyle="1" w:styleId="TableTextChar1">
    <w:name w:val="Table Text Char1"/>
    <w:autoRedefine/>
    <w:qFormat/>
    <w:pPr>
      <w:snapToGrid w:val="0"/>
      <w:spacing w:before="80" w:after="80" w:line="278" w:lineRule="auto"/>
    </w:pPr>
    <w:rPr>
      <w:rFonts w:ascii="Arial" w:hAnsi="Arial"/>
      <w:kern w:val="2"/>
      <w:sz w:val="18"/>
    </w:rPr>
  </w:style>
  <w:style w:type="paragraph" w:customStyle="1" w:styleId="a">
    <w:name w:val="表号"/>
    <w:basedOn w:val="a3"/>
    <w:autoRedefine/>
    <w:qFormat/>
    <w:pPr>
      <w:numPr>
        <w:numId w:val="5"/>
      </w:numPr>
      <w:tabs>
        <w:tab w:val="clear" w:pos="360"/>
        <w:tab w:val="left" w:pos="648"/>
      </w:tabs>
      <w:autoSpaceDE w:val="0"/>
      <w:autoSpaceDN w:val="0"/>
      <w:adjustRightInd w:val="0"/>
      <w:spacing w:before="210" w:after="210"/>
      <w:ind w:left="425" w:hanging="137"/>
      <w:jc w:val="center"/>
    </w:pPr>
    <w:rPr>
      <w:kern w:val="0"/>
      <w:lang w:eastAsia="en-US"/>
    </w:rPr>
  </w:style>
  <w:style w:type="paragraph" w:customStyle="1" w:styleId="211">
    <w:name w:val="正文文本缩进 21"/>
    <w:basedOn w:val="a3"/>
    <w:autoRedefine/>
    <w:qFormat/>
    <w:pPr>
      <w:adjustRightInd w:val="0"/>
      <w:spacing w:before="120"/>
      <w:ind w:firstLine="420"/>
      <w:textAlignment w:val="baseline"/>
    </w:pPr>
    <w:rPr>
      <w:sz w:val="24"/>
    </w:rPr>
  </w:style>
  <w:style w:type="paragraph" w:customStyle="1" w:styleId="INStep">
    <w:name w:val="IN Step"/>
    <w:basedOn w:val="a3"/>
    <w:autoRedefine/>
    <w:qFormat/>
    <w:pPr>
      <w:keepLines/>
      <w:widowControl/>
      <w:tabs>
        <w:tab w:val="left" w:pos="1134"/>
      </w:tabs>
      <w:spacing w:before="80" w:after="80" w:line="300" w:lineRule="auto"/>
      <w:ind w:left="1134" w:hanging="907"/>
      <w:outlineLvl w:val="8"/>
    </w:pPr>
    <w:rPr>
      <w:rFonts w:ascii="Arial" w:hAnsi="Arial"/>
      <w:kern w:val="0"/>
    </w:rPr>
  </w:style>
  <w:style w:type="paragraph" w:customStyle="1" w:styleId="CharCharCharCharCharCharCharCharCharCharCharCharChar">
    <w:name w:val="Char Char Char Char Char Char Char Char Char Char Char Char Char"/>
    <w:basedOn w:val="a3"/>
    <w:autoRedefine/>
    <w:qFormat/>
    <w:pPr>
      <w:widowControl/>
      <w:spacing w:line="240" w:lineRule="exact"/>
      <w:jc w:val="left"/>
    </w:pPr>
    <w:rPr>
      <w:rFonts w:ascii="Verdana" w:eastAsia="仿宋_GB2312" w:hAnsi="Verdana"/>
      <w:kern w:val="0"/>
      <w:sz w:val="24"/>
      <w:lang w:eastAsia="en-US"/>
    </w:rPr>
  </w:style>
  <w:style w:type="paragraph" w:customStyle="1" w:styleId="ItemList">
    <w:name w:val="Item List"/>
    <w:autoRedefine/>
    <w:qFormat/>
    <w:pPr>
      <w:numPr>
        <w:numId w:val="6"/>
      </w:numPr>
      <w:spacing w:after="160" w:line="300" w:lineRule="auto"/>
      <w:jc w:val="both"/>
    </w:pPr>
    <w:rPr>
      <w:rFonts w:ascii="Arial" w:hAnsi="Arial"/>
      <w:sz w:val="21"/>
    </w:rPr>
  </w:style>
  <w:style w:type="paragraph" w:customStyle="1" w:styleId="afff3">
    <w:name w:val="标准正文"/>
    <w:basedOn w:val="a7"/>
    <w:autoRedefine/>
    <w:qFormat/>
    <w:pPr>
      <w:spacing w:before="60" w:after="60" w:line="360" w:lineRule="auto"/>
      <w:ind w:left="0" w:firstLine="482"/>
    </w:pPr>
    <w:rPr>
      <w:rFonts w:ascii="Arial" w:hAnsi="Arial"/>
      <w:sz w:val="24"/>
    </w:rPr>
  </w:style>
  <w:style w:type="paragraph" w:customStyle="1" w:styleId="CSS1Char">
    <w:name w:val="CSS1级正文 Char"/>
    <w:basedOn w:val="ae"/>
    <w:autoRedefine/>
    <w:qFormat/>
    <w:pPr>
      <w:adjustRightInd w:val="0"/>
      <w:snapToGrid w:val="0"/>
      <w:spacing w:line="360" w:lineRule="auto"/>
      <w:ind w:firstLine="480"/>
    </w:pPr>
    <w:rPr>
      <w:rFonts w:ascii="Times New Roman" w:eastAsia="宋体"/>
      <w:sz w:val="24"/>
    </w:rPr>
  </w:style>
  <w:style w:type="paragraph" w:customStyle="1" w:styleId="afff4">
    <w:name w:val="表头文本"/>
    <w:autoRedefine/>
    <w:qFormat/>
    <w:pPr>
      <w:spacing w:after="160" w:line="278" w:lineRule="auto"/>
      <w:jc w:val="center"/>
    </w:pPr>
    <w:rPr>
      <w:rFonts w:ascii="Arial" w:hAnsi="Arial"/>
      <w:b/>
      <w:sz w:val="21"/>
    </w:rPr>
  </w:style>
  <w:style w:type="paragraph" w:customStyle="1" w:styleId="afff5">
    <w:name w:val="图标"/>
    <w:basedOn w:val="a3"/>
    <w:next w:val="a3"/>
    <w:autoRedefine/>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autoRedefine/>
    <w:qFormat/>
    <w:pPr>
      <w:widowControl/>
      <w:spacing w:line="240" w:lineRule="exact"/>
      <w:jc w:val="left"/>
    </w:pPr>
    <w:rPr>
      <w:rFonts w:ascii="Verdana" w:hAnsi="Verdana"/>
      <w:kern w:val="0"/>
      <w:sz w:val="20"/>
      <w:lang w:eastAsia="en-US"/>
    </w:rPr>
  </w:style>
  <w:style w:type="paragraph" w:customStyle="1" w:styleId="a2">
    <w:name w:val="操作步骤"/>
    <w:basedOn w:val="a3"/>
    <w:autoRedefine/>
    <w:qFormat/>
    <w:pPr>
      <w:numPr>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CharCharCharCharCharCharCharCharCharCharCharCharCharCharCharChar">
    <w:name w:val="Char Char Char Char Char Char Char Char Char Char Char Char Char Char Char Char"/>
    <w:basedOn w:val="a3"/>
    <w:autoRedefine/>
    <w:qFormat/>
    <w:pPr>
      <w:tabs>
        <w:tab w:val="left" w:pos="360"/>
      </w:tabs>
    </w:pPr>
    <w:rPr>
      <w:sz w:val="24"/>
    </w:rPr>
  </w:style>
  <w:style w:type="paragraph" w:customStyle="1" w:styleId="220">
    <w:name w:val="样式 样式 首行缩进:  2 字符 + 首行缩进:  2 字符"/>
    <w:basedOn w:val="a3"/>
    <w:autoRedefine/>
    <w:qFormat/>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autoRedefine/>
    <w:qFormat/>
    <w:rPr>
      <w:rFonts w:ascii="Tahoma" w:hAnsi="Tahoma"/>
      <w:sz w:val="24"/>
    </w:rPr>
  </w:style>
  <w:style w:type="paragraph" w:customStyle="1" w:styleId="afff6">
    <w:name w:val="表头样式"/>
    <w:basedOn w:val="a3"/>
    <w:autoRedefine/>
    <w:qFormat/>
    <w:pPr>
      <w:autoSpaceDE w:val="0"/>
      <w:autoSpaceDN w:val="0"/>
      <w:adjustRightInd w:val="0"/>
      <w:spacing w:line="360" w:lineRule="auto"/>
      <w:jc w:val="left"/>
    </w:pPr>
    <w:rPr>
      <w:b/>
      <w:kern w:val="0"/>
    </w:rPr>
  </w:style>
  <w:style w:type="paragraph" w:customStyle="1" w:styleId="13">
    <w:name w:val="表格1"/>
    <w:basedOn w:val="a3"/>
    <w:next w:val="a3"/>
    <w:autoRedefine/>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autoRedefine/>
    <w:qFormat/>
    <w:pPr>
      <w:tabs>
        <w:tab w:val="left" w:pos="1644"/>
      </w:tabs>
      <w:spacing w:after="160" w:line="278" w:lineRule="auto"/>
      <w:ind w:left="1644" w:hanging="510"/>
      <w:outlineLvl w:val="4"/>
    </w:pPr>
    <w:rPr>
      <w:rFonts w:ascii="Arial" w:hAnsi="Arial"/>
      <w:sz w:val="21"/>
    </w:rPr>
  </w:style>
  <w:style w:type="paragraph" w:customStyle="1" w:styleId="afff7">
    <w:name w:val="表格内文字"/>
    <w:basedOn w:val="af1"/>
    <w:autoRedefine/>
    <w:qFormat/>
    <w:pPr>
      <w:adjustRightInd w:val="0"/>
    </w:pPr>
    <w:rPr>
      <w:color w:val="000000"/>
      <w:lang w:val="en-GB"/>
    </w:rPr>
  </w:style>
  <w:style w:type="paragraph" w:customStyle="1" w:styleId="ParaCharCharCharCharCharCharChar">
    <w:name w:val="默认段落字体 Para Char Char Char Char Char Char Char"/>
    <w:basedOn w:val="a3"/>
    <w:autoRedefine/>
    <w:qFormat/>
    <w:rPr>
      <w:rFonts w:ascii="Tahoma" w:hAnsi="Tahoma"/>
      <w:sz w:val="24"/>
    </w:rPr>
  </w:style>
  <w:style w:type="paragraph" w:customStyle="1" w:styleId="38">
    <w:name w:val="样式3"/>
    <w:basedOn w:val="1"/>
    <w:next w:val="1"/>
    <w:autoRedefine/>
    <w:qFormat/>
    <w:pPr>
      <w:keepLines/>
      <w:adjustRightInd w:val="0"/>
      <w:spacing w:before="340" w:after="330" w:line="576" w:lineRule="auto"/>
    </w:pPr>
    <w:rPr>
      <w:rFonts w:ascii="Times New Roman" w:eastAsia="黑体"/>
      <w:b/>
      <w:kern w:val="44"/>
      <w:sz w:val="44"/>
    </w:rPr>
  </w:style>
  <w:style w:type="paragraph" w:customStyle="1" w:styleId="afff8">
    <w:name w:val="正文格式"/>
    <w:basedOn w:val="a3"/>
    <w:autoRedefine/>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9">
    <w:name w:val="司法正文"/>
    <w:autoRedefine/>
    <w:qFormat/>
    <w:pPr>
      <w:widowControl w:val="0"/>
      <w:spacing w:after="160" w:line="278" w:lineRule="auto"/>
      <w:ind w:firstLineChars="200" w:firstLine="200"/>
      <w:jc w:val="both"/>
    </w:pPr>
    <w:rPr>
      <w:rFonts w:eastAsia="仿宋_GB2312"/>
      <w:sz w:val="32"/>
    </w:rPr>
  </w:style>
  <w:style w:type="paragraph" w:customStyle="1" w:styleId="2c">
    <w:name w:val="附录2"/>
    <w:basedOn w:val="a3"/>
    <w:next w:val="a3"/>
    <w:autoRedefine/>
    <w:qFormat/>
    <w:pPr>
      <w:tabs>
        <w:tab w:val="left" w:pos="420"/>
        <w:tab w:val="left" w:pos="624"/>
      </w:tabs>
      <w:ind w:left="420" w:hanging="420"/>
      <w:outlineLvl w:val="1"/>
    </w:pPr>
    <w:rPr>
      <w:rFonts w:ascii="黑体" w:eastAsia="黑体" w:hAnsi="黑体"/>
      <w:b/>
      <w:sz w:val="32"/>
    </w:rPr>
  </w:style>
  <w:style w:type="paragraph" w:customStyle="1" w:styleId="afffa">
    <w:name w:val="段落正文"/>
    <w:basedOn w:val="a3"/>
    <w:autoRedefine/>
    <w:qFormat/>
    <w:pPr>
      <w:spacing w:beforeLines="50" w:line="360" w:lineRule="auto"/>
      <w:ind w:firstLineChars="200" w:firstLine="200"/>
    </w:pPr>
    <w:rPr>
      <w:spacing w:val="2"/>
      <w:sz w:val="24"/>
    </w:rPr>
  </w:style>
  <w:style w:type="paragraph" w:customStyle="1" w:styleId="afffb">
    <w:name w:val="文章正文"/>
    <w:basedOn w:val="a3"/>
    <w:autoRedefine/>
    <w:qFormat/>
    <w:pPr>
      <w:ind w:firstLineChars="200" w:firstLine="560"/>
    </w:pPr>
    <w:rPr>
      <w:rFonts w:ascii="仿宋_GB2312" w:eastAsia="仿宋_GB2312" w:hAnsi="宋体"/>
      <w:color w:val="000000"/>
    </w:rPr>
  </w:style>
  <w:style w:type="paragraph" w:customStyle="1" w:styleId="Char2">
    <w:name w:val="Char"/>
    <w:basedOn w:val="a3"/>
    <w:autoRedefine/>
    <w:qFormat/>
    <w:pPr>
      <w:spacing w:line="240" w:lineRule="atLeast"/>
      <w:ind w:left="420" w:firstLine="420"/>
    </w:pPr>
    <w:rPr>
      <w:kern w:val="0"/>
    </w:rPr>
  </w:style>
  <w:style w:type="paragraph" w:customStyle="1" w:styleId="afffc">
    <w:name w:val="列表项目"/>
    <w:basedOn w:val="a3"/>
    <w:autoRedefine/>
    <w:qFormat/>
    <w:pPr>
      <w:tabs>
        <w:tab w:val="left" w:pos="420"/>
      </w:tabs>
      <w:spacing w:line="288" w:lineRule="auto"/>
      <w:ind w:leftChars="200" w:left="840" w:hangingChars="200" w:hanging="420"/>
    </w:pPr>
  </w:style>
  <w:style w:type="paragraph" w:customStyle="1" w:styleId="14">
    <w:name w:val="列出段落1"/>
    <w:next w:val="aa"/>
    <w:autoRedefine/>
    <w:qFormat/>
    <w:pPr>
      <w:widowControl w:val="0"/>
      <w:spacing w:after="160" w:line="278" w:lineRule="auto"/>
      <w:ind w:firstLineChars="200" w:firstLine="200"/>
      <w:jc w:val="both"/>
    </w:pPr>
    <w:rPr>
      <w:rFonts w:ascii="Calibri" w:hAnsi="Calibri"/>
      <w:kern w:val="2"/>
      <w:sz w:val="21"/>
      <w:szCs w:val="22"/>
    </w:rPr>
  </w:style>
  <w:style w:type="paragraph" w:customStyle="1" w:styleId="xl53">
    <w:name w:val="xl53"/>
    <w:basedOn w:val="a3"/>
    <w:autoRedefine/>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3">
    <w:name w:val="正文4"/>
    <w:basedOn w:val="a3"/>
    <w:autoRedefine/>
    <w:qFormat/>
    <w:pPr>
      <w:tabs>
        <w:tab w:val="left" w:pos="1275"/>
      </w:tabs>
      <w:spacing w:before="60" w:after="60" w:line="360" w:lineRule="auto"/>
      <w:ind w:leftChars="400" w:left="820" w:hanging="705"/>
    </w:pPr>
    <w:rPr>
      <w:sz w:val="24"/>
    </w:rPr>
  </w:style>
  <w:style w:type="paragraph" w:customStyle="1" w:styleId="afffd">
    <w:name w:val="关键词"/>
    <w:basedOn w:val="a3"/>
    <w:next w:val="a3"/>
    <w:autoRedefine/>
    <w:qFormat/>
    <w:pPr>
      <w:spacing w:line="360" w:lineRule="auto"/>
    </w:pPr>
    <w:rPr>
      <w:rFonts w:eastAsia="黑体"/>
      <w:sz w:val="20"/>
    </w:rPr>
  </w:style>
  <w:style w:type="paragraph" w:customStyle="1" w:styleId="afffe">
    <w:name w:val="可研正文"/>
    <w:basedOn w:val="ae"/>
    <w:autoRedefine/>
    <w:qFormat/>
    <w:pPr>
      <w:adjustRightInd w:val="0"/>
      <w:snapToGrid w:val="0"/>
      <w:spacing w:line="440" w:lineRule="exact"/>
      <w:ind w:firstLine="567"/>
    </w:pPr>
    <w:rPr>
      <w:sz w:val="28"/>
    </w:rPr>
  </w:style>
  <w:style w:type="paragraph" w:customStyle="1" w:styleId="074">
    <w:name w:val="标书正文:  0.74 厘米"/>
    <w:basedOn w:val="a3"/>
    <w:autoRedefine/>
    <w:qFormat/>
    <w:pPr>
      <w:snapToGrid w:val="0"/>
      <w:spacing w:line="360" w:lineRule="auto"/>
      <w:ind w:firstLine="420"/>
    </w:pPr>
    <w:rPr>
      <w:sz w:val="24"/>
    </w:rPr>
  </w:style>
  <w:style w:type="paragraph" w:customStyle="1" w:styleId="605">
    <w:name w:val="样式 标题 6第五层条 + 三号 段前: 0.5 行"/>
    <w:basedOn w:val="6"/>
    <w:autoRedefine/>
    <w:qFormat/>
    <w:pPr>
      <w:widowControl/>
      <w:adjustRightInd/>
      <w:snapToGrid/>
      <w:spacing w:beforeLines="50"/>
      <w:jc w:val="left"/>
    </w:pPr>
    <w:rPr>
      <w:snapToGrid w:val="0"/>
      <w:kern w:val="24"/>
      <w:sz w:val="28"/>
    </w:rPr>
  </w:style>
  <w:style w:type="paragraph" w:customStyle="1" w:styleId="15">
    <w:name w:val="1"/>
    <w:basedOn w:val="a3"/>
    <w:next w:val="af1"/>
    <w:autoRedefine/>
    <w:qFormat/>
    <w:rPr>
      <w:rFonts w:ascii="宋体" w:hAnsi="Courier New"/>
    </w:rPr>
  </w:style>
  <w:style w:type="paragraph" w:customStyle="1" w:styleId="affff">
    <w:name w:val="没有缩进（为图形使用）"/>
    <w:basedOn w:val="a3"/>
    <w:autoRedefine/>
    <w:qFormat/>
    <w:pPr>
      <w:spacing w:before="120" w:after="120" w:line="360" w:lineRule="auto"/>
    </w:pPr>
    <w:rPr>
      <w:sz w:val="24"/>
    </w:rPr>
  </w:style>
  <w:style w:type="paragraph" w:customStyle="1" w:styleId="affff0">
    <w:name w:val="标题无"/>
    <w:basedOn w:val="a3"/>
    <w:autoRedefine/>
    <w:qFormat/>
    <w:pPr>
      <w:spacing w:line="360" w:lineRule="auto"/>
    </w:pPr>
    <w:rPr>
      <w:sz w:val="24"/>
    </w:rPr>
  </w:style>
  <w:style w:type="paragraph" w:customStyle="1" w:styleId="16">
    <w:name w:val="修订1"/>
    <w:autoRedefine/>
    <w:qFormat/>
    <w:pPr>
      <w:spacing w:after="160" w:line="278" w:lineRule="auto"/>
    </w:pPr>
    <w:rPr>
      <w:rFonts w:ascii="Calibri" w:hAnsi="Calibri"/>
      <w:kern w:val="2"/>
      <w:sz w:val="21"/>
    </w:rPr>
  </w:style>
  <w:style w:type="paragraph" w:customStyle="1" w:styleId="a1">
    <w:name w:val="章标题"/>
    <w:next w:val="a3"/>
    <w:autoRedefine/>
    <w:qFormat/>
    <w:pPr>
      <w:numPr>
        <w:ilvl w:val="1"/>
        <w:numId w:val="4"/>
      </w:numPr>
      <w:spacing w:beforeLines="50" w:afterLines="50" w:after="160" w:line="278" w:lineRule="auto"/>
      <w:ind w:left="0"/>
      <w:jc w:val="both"/>
      <w:outlineLvl w:val="1"/>
    </w:pPr>
    <w:rPr>
      <w:rFonts w:ascii="黑体" w:eastAsia="黑体"/>
      <w:sz w:val="24"/>
    </w:rPr>
  </w:style>
  <w:style w:type="paragraph" w:customStyle="1" w:styleId="affff1">
    <w:name w:val="图例"/>
    <w:basedOn w:val="a3"/>
    <w:autoRedefine/>
    <w:qFormat/>
    <w:pPr>
      <w:spacing w:before="120" w:after="120" w:line="360" w:lineRule="auto"/>
      <w:jc w:val="center"/>
    </w:pPr>
    <w:rPr>
      <w:rFonts w:eastAsia="仿宋_GB2312"/>
      <w:b/>
      <w:sz w:val="24"/>
    </w:rPr>
  </w:style>
  <w:style w:type="paragraph" w:customStyle="1" w:styleId="CharChar14CharChar">
    <w:name w:val="Char Char14 Char Char"/>
    <w:basedOn w:val="a3"/>
    <w:autoRedefine/>
    <w:qFormat/>
    <w:rPr>
      <w:szCs w:val="24"/>
    </w:rPr>
  </w:style>
  <w:style w:type="paragraph" w:customStyle="1" w:styleId="xl23">
    <w:name w:val="xl23"/>
    <w:basedOn w:val="a3"/>
    <w:autoRedefine/>
    <w:qFormat/>
    <w:pPr>
      <w:widowControl/>
      <w:spacing w:before="100" w:beforeAutospacing="1" w:after="100" w:afterAutospacing="1" w:line="360" w:lineRule="auto"/>
      <w:textAlignment w:val="top"/>
    </w:pPr>
    <w:rPr>
      <w:kern w:val="0"/>
      <w:sz w:val="24"/>
    </w:rPr>
  </w:style>
  <w:style w:type="paragraph" w:customStyle="1" w:styleId="Char10">
    <w:name w:val="Char1"/>
    <w:basedOn w:val="a3"/>
    <w:autoRedefine/>
    <w:qFormat/>
  </w:style>
  <w:style w:type="paragraph" w:customStyle="1" w:styleId="17">
    <w:name w:val="正文1"/>
    <w:basedOn w:val="a3"/>
    <w:autoRedefine/>
    <w:qFormat/>
    <w:pPr>
      <w:spacing w:line="300" w:lineRule="auto"/>
      <w:ind w:firstLineChars="200" w:firstLine="200"/>
    </w:pPr>
    <w:rPr>
      <w:sz w:val="24"/>
    </w:rPr>
  </w:style>
  <w:style w:type="paragraph" w:customStyle="1" w:styleId="2d">
    <w:name w:val="正文字缩2字"/>
    <w:basedOn w:val="a3"/>
    <w:autoRedefine/>
    <w:qFormat/>
    <w:pPr>
      <w:spacing w:before="60" w:after="60" w:line="360" w:lineRule="auto"/>
      <w:ind w:leftChars="200" w:left="200" w:firstLineChars="200" w:firstLine="200"/>
    </w:pPr>
    <w:rPr>
      <w:sz w:val="24"/>
    </w:rPr>
  </w:style>
  <w:style w:type="paragraph" w:customStyle="1" w:styleId="affff2">
    <w:name w:val="缺省文本"/>
    <w:basedOn w:val="a3"/>
    <w:autoRedefine/>
    <w:qFormat/>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autoRedefine/>
    <w:qFormat/>
    <w:rPr>
      <w:rFonts w:ascii="Tahoma" w:hAnsi="Tahoma"/>
      <w:sz w:val="24"/>
    </w:rPr>
  </w:style>
  <w:style w:type="paragraph" w:customStyle="1" w:styleId="212">
    <w:name w:val="正文文本 21"/>
    <w:basedOn w:val="a3"/>
    <w:autoRedefine/>
    <w:qFormat/>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autoRedefine/>
    <w:qFormat/>
    <w:rPr>
      <w:rFonts w:ascii="仿宋_GB2312"/>
      <w:b/>
      <w:sz w:val="30"/>
    </w:rPr>
  </w:style>
  <w:style w:type="paragraph" w:customStyle="1" w:styleId="CharCharCharCharChar">
    <w:name w:val="Char Char Char Char Char"/>
    <w:basedOn w:val="a3"/>
    <w:autoRedefine/>
    <w:qFormat/>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autoRedefine/>
    <w:qFormat/>
    <w:pPr>
      <w:widowControl/>
      <w:spacing w:line="240" w:lineRule="exact"/>
      <w:jc w:val="left"/>
    </w:pPr>
    <w:rPr>
      <w:rFonts w:ascii="Verdana" w:hAnsi="Verdana"/>
      <w:kern w:val="0"/>
      <w:sz w:val="18"/>
      <w:lang w:eastAsia="en-US"/>
    </w:rPr>
  </w:style>
  <w:style w:type="paragraph" w:customStyle="1" w:styleId="39">
    <w:name w:val="附录3"/>
    <w:basedOn w:val="a3"/>
    <w:next w:val="a3"/>
    <w:autoRedefine/>
    <w:qFormat/>
    <w:pPr>
      <w:tabs>
        <w:tab w:val="left" w:pos="851"/>
      </w:tabs>
      <w:ind w:left="425" w:hanging="425"/>
      <w:outlineLvl w:val="2"/>
    </w:pPr>
    <w:rPr>
      <w:rFonts w:eastAsia="黑体"/>
      <w:b/>
      <w:sz w:val="32"/>
    </w:rPr>
  </w:style>
  <w:style w:type="paragraph" w:customStyle="1" w:styleId="affff3">
    <w:name w:val="二级条标题"/>
    <w:basedOn w:val="affff4"/>
    <w:next w:val="affff5"/>
    <w:autoRedefine/>
    <w:qFormat/>
    <w:pPr>
      <w:ind w:left="840"/>
      <w:outlineLvl w:val="3"/>
    </w:pPr>
  </w:style>
  <w:style w:type="paragraph" w:customStyle="1" w:styleId="affff4">
    <w:name w:val="一级条标题"/>
    <w:basedOn w:val="a1"/>
    <w:next w:val="affff5"/>
    <w:autoRedefine/>
    <w:qFormat/>
    <w:pPr>
      <w:numPr>
        <w:numId w:val="0"/>
      </w:numPr>
      <w:spacing w:beforeLines="0" w:afterLines="0"/>
      <w:ind w:left="525"/>
      <w:outlineLvl w:val="2"/>
    </w:pPr>
    <w:rPr>
      <w:sz w:val="21"/>
    </w:rPr>
  </w:style>
  <w:style w:type="paragraph" w:customStyle="1" w:styleId="affff5">
    <w:name w:val="段"/>
    <w:autoRedefine/>
    <w:qFormat/>
    <w:pPr>
      <w:autoSpaceDE w:val="0"/>
      <w:autoSpaceDN w:val="0"/>
      <w:spacing w:after="160" w:line="278" w:lineRule="auto"/>
      <w:ind w:firstLineChars="200" w:firstLine="200"/>
      <w:jc w:val="both"/>
    </w:pPr>
    <w:rPr>
      <w:rFonts w:ascii="宋体"/>
      <w:sz w:val="21"/>
    </w:rPr>
  </w:style>
  <w:style w:type="paragraph" w:customStyle="1" w:styleId="Char20">
    <w:name w:val="Char2"/>
    <w:basedOn w:val="a3"/>
    <w:autoRedefine/>
    <w:qFormat/>
    <w:pPr>
      <w:spacing w:line="240" w:lineRule="atLeast"/>
      <w:ind w:left="420" w:firstLine="420"/>
    </w:pPr>
    <w:rPr>
      <w:kern w:val="0"/>
    </w:rPr>
  </w:style>
  <w:style w:type="paragraph" w:customStyle="1" w:styleId="affff6">
    <w:name w:val="样式 宋体 五号 两端对齐 行距: 单倍行距"/>
    <w:basedOn w:val="a3"/>
    <w:autoRedefine/>
    <w:qFormat/>
    <w:pPr>
      <w:adjustRightInd w:val="0"/>
      <w:textAlignment w:val="baseline"/>
    </w:pPr>
    <w:rPr>
      <w:rFonts w:ascii="宋体" w:hAnsi="宋体"/>
      <w:kern w:val="0"/>
    </w:rPr>
  </w:style>
  <w:style w:type="paragraph" w:customStyle="1" w:styleId="CharCharCharCharChar0">
    <w:name w:val="文档正文 Char Char Char Char Char"/>
    <w:basedOn w:val="a3"/>
    <w:autoRedefine/>
    <w:qFormat/>
    <w:pPr>
      <w:adjustRightInd w:val="0"/>
      <w:spacing w:line="440" w:lineRule="exact"/>
      <w:ind w:firstLine="420"/>
      <w:textAlignment w:val="baseline"/>
    </w:pPr>
    <w:rPr>
      <w:rFonts w:ascii="Arial Narrow" w:hAnsi="Arial Narrow"/>
      <w:kern w:val="0"/>
      <w:sz w:val="24"/>
    </w:rPr>
  </w:style>
  <w:style w:type="paragraph" w:customStyle="1" w:styleId="Char3">
    <w:name w:val="段 Char"/>
    <w:autoRedefine/>
    <w:qFormat/>
    <w:pPr>
      <w:autoSpaceDE w:val="0"/>
      <w:autoSpaceDN w:val="0"/>
      <w:spacing w:after="160" w:line="278" w:lineRule="auto"/>
      <w:ind w:firstLineChars="200" w:firstLine="200"/>
      <w:jc w:val="both"/>
    </w:pPr>
    <w:rPr>
      <w:rFonts w:ascii="宋体" w:hAnsi="Calibri"/>
      <w:sz w:val="21"/>
    </w:rPr>
  </w:style>
  <w:style w:type="paragraph" w:customStyle="1" w:styleId="18">
    <w:name w:val="首行缩进 1"/>
    <w:basedOn w:val="a3"/>
    <w:autoRedefine/>
    <w:qFormat/>
    <w:pPr>
      <w:spacing w:after="120" w:line="360" w:lineRule="auto"/>
      <w:ind w:firstLineChars="200" w:firstLine="200"/>
    </w:pPr>
    <w:rPr>
      <w:sz w:val="24"/>
    </w:rPr>
  </w:style>
  <w:style w:type="paragraph" w:customStyle="1" w:styleId="19">
    <w:name w:val="文本1"/>
    <w:basedOn w:val="a3"/>
    <w:autoRedefine/>
    <w:qFormat/>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9"/>
    <w:autoRedefine/>
    <w:qFormat/>
    <w:pPr>
      <w:ind w:firstLineChars="200" w:firstLine="480"/>
    </w:pPr>
  </w:style>
  <w:style w:type="paragraph" w:customStyle="1" w:styleId="affff7">
    <w:name w:val="表文字"/>
    <w:autoRedefine/>
    <w:qFormat/>
    <w:pPr>
      <w:spacing w:after="160" w:line="278" w:lineRule="auto"/>
    </w:pPr>
    <w:rPr>
      <w:rFonts w:ascii="宋体"/>
      <w:kern w:val="2"/>
    </w:rPr>
  </w:style>
  <w:style w:type="paragraph" w:customStyle="1" w:styleId="INFeature">
    <w:name w:val="IN Feature"/>
    <w:next w:val="INStep"/>
    <w:autoRedefine/>
    <w:qFormat/>
    <w:pPr>
      <w:keepNext/>
      <w:keepLines/>
      <w:spacing w:before="240" w:after="240" w:line="278" w:lineRule="auto"/>
      <w:outlineLvl w:val="7"/>
    </w:pPr>
    <w:rPr>
      <w:rFonts w:ascii="Arial" w:eastAsia="黑体" w:hAnsi="Arial"/>
      <w:sz w:val="21"/>
    </w:rPr>
  </w:style>
  <w:style w:type="paragraph" w:customStyle="1" w:styleId="1a">
    <w:name w:val="样式1"/>
    <w:basedOn w:val="4"/>
    <w:autoRedefine/>
    <w:qFormat/>
    <w:pPr>
      <w:tabs>
        <w:tab w:val="left" w:pos="720"/>
      </w:tabs>
      <w:spacing w:before="500" w:after="260" w:line="560" w:lineRule="atLeast"/>
      <w:ind w:left="420" w:hanging="420"/>
    </w:pPr>
  </w:style>
  <w:style w:type="paragraph" w:customStyle="1" w:styleId="151">
    <w:name w:val="样式 行距: 1.5 倍行距1"/>
    <w:basedOn w:val="a3"/>
    <w:autoRedefine/>
    <w:qFormat/>
    <w:pPr>
      <w:snapToGrid w:val="0"/>
    </w:pPr>
  </w:style>
  <w:style w:type="paragraph" w:customStyle="1" w:styleId="StyleHeading3h3Heading3-oldLevel3HeadH3level3PIM3se">
    <w:name w:val="Style Heading 3h3Heading 3 - oldLevel 3 HeadH3level_3PIM 3se..."/>
    <w:basedOn w:val="30"/>
    <w:autoRedefine/>
    <w:qFormat/>
    <w:pPr>
      <w:tabs>
        <w:tab w:val="left" w:pos="709"/>
        <w:tab w:val="left" w:pos="1620"/>
      </w:tabs>
      <w:ind w:left="1620" w:hanging="360"/>
    </w:pPr>
  </w:style>
  <w:style w:type="paragraph" w:customStyle="1" w:styleId="tabletext0">
    <w:name w:val="tabletext"/>
    <w:basedOn w:val="a3"/>
    <w:autoRedefine/>
    <w:qFormat/>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autoRedefine/>
    <w:qFormat/>
    <w:pPr>
      <w:numPr>
        <w:numId w:val="9"/>
      </w:numPr>
      <w:spacing w:before="560" w:line="400" w:lineRule="exact"/>
      <w:jc w:val="center"/>
      <w:outlineLvl w:val="0"/>
    </w:pPr>
    <w:rPr>
      <w:b w:val="0"/>
      <w:sz w:val="44"/>
    </w:rPr>
  </w:style>
  <w:style w:type="paragraph" w:customStyle="1" w:styleId="44">
    <w:name w:val="附录4"/>
    <w:basedOn w:val="a3"/>
    <w:next w:val="a3"/>
    <w:autoRedefine/>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autoRedefine/>
    <w:qFormat/>
    <w:pPr>
      <w:adjustRightInd w:val="0"/>
      <w:spacing w:line="360" w:lineRule="auto"/>
    </w:pPr>
    <w:rPr>
      <w:kern w:val="0"/>
      <w:sz w:val="24"/>
    </w:rPr>
  </w:style>
  <w:style w:type="paragraph" w:customStyle="1" w:styleId="affff8">
    <w:name w:val="编号正文"/>
    <w:basedOn w:val="affff9"/>
    <w:autoRedefine/>
    <w:qFormat/>
    <w:pPr>
      <w:snapToGrid/>
      <w:spacing w:line="360" w:lineRule="auto"/>
      <w:ind w:left="1407" w:hanging="1047"/>
      <w:jc w:val="left"/>
    </w:pPr>
    <w:rPr>
      <w:rFonts w:eastAsia="仿宋_GB2312"/>
    </w:rPr>
  </w:style>
  <w:style w:type="paragraph" w:customStyle="1" w:styleId="affff9">
    <w:name w:val="文档正文"/>
    <w:basedOn w:val="a3"/>
    <w:autoRedefine/>
    <w:qFormat/>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autoRedefine/>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autoRedefine/>
    <w:qFormat/>
    <w:rPr>
      <w:rFonts w:ascii="Tahoma" w:hAnsi="Tahoma"/>
      <w:sz w:val="24"/>
      <w:szCs w:val="24"/>
    </w:rPr>
  </w:style>
  <w:style w:type="paragraph" w:customStyle="1" w:styleId="CharCharCharCharCharCharChar">
    <w:name w:val="Char Char Char Char Char Char Char"/>
    <w:basedOn w:val="a3"/>
    <w:autoRedefine/>
    <w:qFormat/>
    <w:rPr>
      <w:rFonts w:ascii="Tahoma" w:hAnsi="Tahoma"/>
      <w:sz w:val="24"/>
    </w:rPr>
  </w:style>
  <w:style w:type="paragraph" w:customStyle="1" w:styleId="affffa">
    <w:name w:val="二级列表"/>
    <w:basedOn w:val="afffa"/>
    <w:next w:val="afffa"/>
    <w:autoRedefine/>
    <w:qFormat/>
    <w:pPr>
      <w:tabs>
        <w:tab w:val="left" w:pos="2120"/>
      </w:tabs>
      <w:ind w:firstLineChars="0" w:firstLine="0"/>
    </w:pPr>
    <w:rPr>
      <w:b/>
    </w:rPr>
  </w:style>
  <w:style w:type="paragraph" w:customStyle="1" w:styleId="Note">
    <w:name w:val="Note"/>
    <w:basedOn w:val="a3"/>
    <w:autoRedefine/>
    <w:qFormat/>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autoRedefine/>
    <w:qFormat/>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autoRedefine/>
    <w:qFormat/>
    <w:pPr>
      <w:snapToGrid w:val="0"/>
      <w:spacing w:before="80" w:after="320" w:line="278" w:lineRule="auto"/>
      <w:ind w:left="1134"/>
      <w:jc w:val="center"/>
    </w:pPr>
    <w:rPr>
      <w:rFonts w:ascii="Arial" w:eastAsia="黑体" w:hAnsi="Arial"/>
      <w:sz w:val="18"/>
    </w:rPr>
  </w:style>
  <w:style w:type="paragraph" w:customStyle="1" w:styleId="affffb">
    <w:name w:val="表格文本"/>
    <w:autoRedefine/>
    <w:qFormat/>
    <w:pPr>
      <w:tabs>
        <w:tab w:val="decimal" w:pos="0"/>
      </w:tabs>
      <w:spacing w:after="160" w:line="278" w:lineRule="auto"/>
    </w:pPr>
    <w:rPr>
      <w:rFonts w:ascii="Arial" w:hAnsi="Arial"/>
      <w:sz w:val="21"/>
    </w:rPr>
  </w:style>
  <w:style w:type="paragraph" w:customStyle="1" w:styleId="affffc">
    <w:name w:val="_"/>
    <w:basedOn w:val="a3"/>
    <w:autoRedefine/>
    <w:qFormat/>
    <w:pPr>
      <w:adjustRightInd w:val="0"/>
      <w:spacing w:line="360" w:lineRule="auto"/>
      <w:ind w:left="480" w:firstLineChars="200" w:firstLine="200"/>
      <w:textAlignment w:val="baseline"/>
    </w:pPr>
    <w:rPr>
      <w:kern w:val="0"/>
      <w:sz w:val="24"/>
    </w:rPr>
  </w:style>
  <w:style w:type="paragraph" w:customStyle="1" w:styleId="AANumbering">
    <w:name w:val="AA Numbering"/>
    <w:basedOn w:val="a3"/>
    <w:autoRedefine/>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autoRedefine/>
    <w:qFormat/>
    <w:pPr>
      <w:spacing w:line="360" w:lineRule="auto"/>
      <w:ind w:firstLine="420"/>
    </w:pPr>
    <w:rPr>
      <w:sz w:val="24"/>
    </w:rPr>
  </w:style>
  <w:style w:type="paragraph" w:customStyle="1" w:styleId="2e">
    <w:name w:val="标题2"/>
    <w:basedOn w:val="24"/>
    <w:autoRedefine/>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4">
    <w:name w:val="正文格式 Char"/>
    <w:basedOn w:val="a3"/>
    <w:autoRedefine/>
    <w:qFormat/>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autoRedefine/>
    <w:qFormat/>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autoRedefine/>
    <w:qFormat/>
    <w:pPr>
      <w:adjustRightInd w:val="0"/>
      <w:snapToGrid w:val="0"/>
      <w:spacing w:after="120"/>
      <w:ind w:firstLineChars="257" w:firstLine="540"/>
    </w:pPr>
  </w:style>
  <w:style w:type="paragraph" w:customStyle="1" w:styleId="affffd">
    <w:name w:val="简单回函地址"/>
    <w:basedOn w:val="a3"/>
    <w:autoRedefine/>
    <w:qFormat/>
    <w:pPr>
      <w:adjustRightInd w:val="0"/>
      <w:snapToGrid w:val="0"/>
      <w:spacing w:line="360" w:lineRule="auto"/>
    </w:pPr>
    <w:rPr>
      <w:sz w:val="24"/>
    </w:rPr>
  </w:style>
  <w:style w:type="paragraph" w:customStyle="1" w:styleId="affffe">
    <w:name w:val="正文 + 三号"/>
    <w:basedOn w:val="a3"/>
    <w:autoRedefine/>
    <w:qFormat/>
  </w:style>
  <w:style w:type="paragraph" w:customStyle="1" w:styleId="1b">
    <w:name w:val="小标题 1"/>
    <w:basedOn w:val="a3"/>
    <w:autoRedefine/>
    <w:qFormat/>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autoRedefine/>
    <w:qFormat/>
    <w:pPr>
      <w:tabs>
        <w:tab w:val="left" w:pos="1050"/>
        <w:tab w:val="right" w:leader="dot" w:pos="8296"/>
      </w:tabs>
    </w:pPr>
    <w:rPr>
      <w:caps/>
      <w:spacing w:val="20"/>
      <w:sz w:val="24"/>
    </w:rPr>
  </w:style>
  <w:style w:type="paragraph" w:customStyle="1" w:styleId="afffff">
    <w:name w:val="图片文字"/>
    <w:basedOn w:val="a3"/>
    <w:autoRedefine/>
    <w:qFormat/>
    <w:pPr>
      <w:spacing w:line="240" w:lineRule="atLeast"/>
      <w:jc w:val="center"/>
    </w:pPr>
  </w:style>
  <w:style w:type="paragraph" w:customStyle="1" w:styleId="afffff0">
    <w:name w:val="摘要"/>
    <w:basedOn w:val="a3"/>
    <w:next w:val="24"/>
    <w:autoRedefine/>
    <w:qFormat/>
    <w:pPr>
      <w:spacing w:line="360" w:lineRule="auto"/>
    </w:pPr>
    <w:rPr>
      <w:rFonts w:eastAsia="黑体"/>
      <w:sz w:val="20"/>
    </w:rPr>
  </w:style>
  <w:style w:type="paragraph" w:customStyle="1" w:styleId="22">
    <w:name w:val="样式 正文首行缩进 2 + 首行缩进:  2 字符"/>
    <w:basedOn w:val="a3"/>
    <w:autoRedefine/>
    <w:qFormat/>
    <w:pPr>
      <w:numPr>
        <w:numId w:val="10"/>
      </w:numPr>
      <w:adjustRightInd w:val="0"/>
      <w:snapToGrid w:val="0"/>
      <w:spacing w:line="360" w:lineRule="auto"/>
    </w:pPr>
    <w:rPr>
      <w:rFonts w:ascii="Arial" w:hAnsi="Arial"/>
      <w:b/>
      <w:sz w:val="24"/>
    </w:rPr>
  </w:style>
  <w:style w:type="paragraph" w:customStyle="1" w:styleId="51">
    <w:name w:val="标题5"/>
    <w:basedOn w:val="a3"/>
    <w:autoRedefine/>
    <w:qFormat/>
    <w:pPr>
      <w:tabs>
        <w:tab w:val="left" w:pos="0"/>
      </w:tabs>
      <w:autoSpaceDE w:val="0"/>
      <w:autoSpaceDN w:val="0"/>
      <w:adjustRightInd w:val="0"/>
      <w:snapToGrid w:val="0"/>
      <w:spacing w:line="320" w:lineRule="atLeast"/>
    </w:pPr>
    <w:rPr>
      <w:rFonts w:ascii="宋体"/>
      <w:kern w:val="0"/>
    </w:rPr>
  </w:style>
  <w:style w:type="paragraph" w:customStyle="1" w:styleId="TableContents">
    <w:name w:val="Table Contents"/>
    <w:basedOn w:val="ae"/>
    <w:autoRedefine/>
    <w:qFormat/>
    <w:pPr>
      <w:suppressAutoHyphens/>
      <w:jc w:val="left"/>
    </w:pPr>
    <w:rPr>
      <w:rFonts w:ascii="Times New Roman" w:eastAsia="Times New Roman"/>
      <w:kern w:val="0"/>
      <w:sz w:val="24"/>
    </w:rPr>
  </w:style>
  <w:style w:type="paragraph" w:customStyle="1" w:styleId="CharCharCharChar">
    <w:name w:val="文档正文 Char Char Char Char"/>
    <w:basedOn w:val="a3"/>
    <w:autoRedefine/>
    <w:qFormat/>
    <w:pPr>
      <w:adjustRightInd w:val="0"/>
      <w:spacing w:line="440" w:lineRule="exact"/>
      <w:ind w:firstLine="420"/>
      <w:textAlignment w:val="baseline"/>
    </w:pPr>
    <w:rPr>
      <w:rFonts w:ascii="Arial Narrow" w:hAnsi="Arial Narrow"/>
      <w:kern w:val="0"/>
      <w:sz w:val="24"/>
    </w:rPr>
  </w:style>
  <w:style w:type="paragraph" w:customStyle="1" w:styleId="afffff1">
    <w:name w:val="È±Ê¡ÎÄ±¾"/>
    <w:basedOn w:val="a3"/>
    <w:autoRedefine/>
    <w:qFormat/>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autoRedefine/>
    <w:qFormat/>
    <w:pPr>
      <w:keepNext/>
      <w:snapToGrid w:val="0"/>
      <w:spacing w:before="160" w:after="80" w:line="278" w:lineRule="auto"/>
      <w:ind w:left="1134"/>
      <w:jc w:val="center"/>
    </w:pPr>
    <w:rPr>
      <w:rFonts w:ascii="Arial" w:eastAsia="黑体" w:hAnsi="Arial"/>
      <w:sz w:val="18"/>
    </w:rPr>
  </w:style>
  <w:style w:type="paragraph" w:customStyle="1" w:styleId="1c">
    <w:name w:val="文本框样式1"/>
    <w:basedOn w:val="a3"/>
    <w:autoRedefine/>
    <w:qFormat/>
    <w:pPr>
      <w:adjustRightInd w:val="0"/>
      <w:snapToGrid w:val="0"/>
      <w:spacing w:before="60" w:line="180" w:lineRule="exact"/>
      <w:jc w:val="center"/>
    </w:pPr>
  </w:style>
  <w:style w:type="paragraph" w:customStyle="1" w:styleId="CharCharCharCharCharCharChar1">
    <w:name w:val="Char Char Char Char Char Char Char1"/>
    <w:basedOn w:val="ab"/>
    <w:autoRedefine/>
    <w:qFormat/>
    <w:rPr>
      <w:rFonts w:ascii="宋体" w:hAnsi="Tahoma"/>
    </w:rPr>
  </w:style>
  <w:style w:type="paragraph" w:customStyle="1" w:styleId="CharCharCharChar0">
    <w:name w:val="Char Char Char Char"/>
    <w:basedOn w:val="a3"/>
    <w:autoRedefine/>
    <w:qFormat/>
    <w:pPr>
      <w:pageBreakBefore/>
      <w:widowControl/>
      <w:spacing w:line="240" w:lineRule="exact"/>
      <w:jc w:val="left"/>
    </w:pPr>
    <w:rPr>
      <w:rFonts w:ascii="Verdana" w:hAnsi="Verdana"/>
      <w:kern w:val="0"/>
      <w:sz w:val="20"/>
      <w:lang w:eastAsia="en-US"/>
    </w:rPr>
  </w:style>
  <w:style w:type="paragraph" w:customStyle="1" w:styleId="45">
    <w:name w:val="样式4"/>
    <w:basedOn w:val="4"/>
    <w:autoRedefine/>
    <w:qFormat/>
    <w:pPr>
      <w:adjustRightInd w:val="0"/>
      <w:snapToGrid w:val="0"/>
    </w:pPr>
  </w:style>
  <w:style w:type="paragraph" w:customStyle="1" w:styleId="afffff2">
    <w:name w:val="正文（首行不缩进）"/>
    <w:basedOn w:val="a3"/>
    <w:autoRedefine/>
    <w:qFormat/>
    <w:pPr>
      <w:autoSpaceDE w:val="0"/>
      <w:autoSpaceDN w:val="0"/>
      <w:adjustRightInd w:val="0"/>
      <w:spacing w:line="360" w:lineRule="auto"/>
      <w:jc w:val="left"/>
    </w:pPr>
    <w:rPr>
      <w:kern w:val="0"/>
    </w:rPr>
  </w:style>
  <w:style w:type="paragraph" w:customStyle="1" w:styleId="PullQuote">
    <w:name w:val="Pull Quote"/>
    <w:basedOn w:val="a3"/>
    <w:autoRedefine/>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autoRedefine/>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autoRedefine/>
    <w:qFormat/>
    <w:rPr>
      <w:rFonts w:ascii="Tahoma" w:hAnsi="Tahoma"/>
      <w:sz w:val="30"/>
    </w:rPr>
  </w:style>
  <w:style w:type="paragraph" w:customStyle="1" w:styleId="1d">
    <w:name w:val="彩色底纹1"/>
    <w:autoRedefine/>
    <w:qFormat/>
    <w:pPr>
      <w:spacing w:after="160" w:line="278" w:lineRule="auto"/>
    </w:pPr>
    <w:rPr>
      <w:kern w:val="2"/>
      <w:sz w:val="21"/>
    </w:rPr>
  </w:style>
  <w:style w:type="paragraph" w:customStyle="1" w:styleId="CharCharCharCharCharChar1Char">
    <w:name w:val="Char Char Char Char Char Char1 Char"/>
    <w:basedOn w:val="a3"/>
    <w:autoRedefine/>
    <w:qFormat/>
    <w:pPr>
      <w:widowControl/>
      <w:spacing w:line="240" w:lineRule="exact"/>
      <w:jc w:val="left"/>
    </w:pPr>
    <w:rPr>
      <w:rFonts w:ascii="Verdana" w:hAnsi="Verdana"/>
      <w:kern w:val="0"/>
      <w:lang w:eastAsia="en-US"/>
    </w:rPr>
  </w:style>
  <w:style w:type="paragraph" w:customStyle="1" w:styleId="1e">
    <w:name w:val="附录1"/>
    <w:basedOn w:val="a3"/>
    <w:next w:val="a3"/>
    <w:autoRedefine/>
    <w:qFormat/>
    <w:pPr>
      <w:tabs>
        <w:tab w:val="left" w:pos="1304"/>
      </w:tabs>
      <w:ind w:left="425" w:hanging="425"/>
      <w:outlineLvl w:val="0"/>
    </w:pPr>
    <w:rPr>
      <w:rFonts w:ascii="黑体" w:eastAsia="黑体" w:hAnsi="黑体"/>
      <w:b/>
      <w:sz w:val="44"/>
    </w:rPr>
  </w:style>
  <w:style w:type="paragraph" w:customStyle="1" w:styleId="xl27">
    <w:name w:val="xl27"/>
    <w:basedOn w:val="a3"/>
    <w:autoRedefine/>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TableHeading">
    <w:name w:val="Table Heading"/>
    <w:autoRedefine/>
    <w:qFormat/>
    <w:pPr>
      <w:keepNext/>
      <w:snapToGrid w:val="0"/>
      <w:spacing w:before="80" w:after="80" w:line="278" w:lineRule="auto"/>
      <w:jc w:val="center"/>
    </w:pPr>
    <w:rPr>
      <w:rFonts w:ascii="Arial" w:eastAsia="黑体" w:hAnsi="Arial"/>
      <w:sz w:val="18"/>
    </w:rPr>
  </w:style>
  <w:style w:type="paragraph" w:customStyle="1" w:styleId="320">
    <w:name w:val="标题3——2"/>
    <w:basedOn w:val="30"/>
    <w:next w:val="aff1"/>
    <w:autoRedefine/>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autoRedefine/>
    <w:qFormat/>
    <w:pPr>
      <w:numPr>
        <w:numId w:val="11"/>
      </w:numPr>
      <w:spacing w:line="360" w:lineRule="auto"/>
    </w:pPr>
    <w:rPr>
      <w:rFonts w:eastAsia="仿宋_GB2312"/>
    </w:rPr>
  </w:style>
  <w:style w:type="paragraph" w:customStyle="1" w:styleId="bt">
    <w:name w:val="bt"/>
    <w:basedOn w:val="a3"/>
    <w:next w:val="ae"/>
    <w:autoRedefine/>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1f">
    <w:name w:val="未处理的提及1"/>
    <w:basedOn w:val="a4"/>
    <w:autoRedefine/>
    <w:qFormat/>
    <w:rPr>
      <w:color w:val="605E5C"/>
      <w:shd w:val="clear" w:color="auto" w:fill="E1DFDD"/>
    </w:rPr>
  </w:style>
  <w:style w:type="paragraph" w:customStyle="1" w:styleId="111">
    <w:name w:val="目录 11"/>
    <w:basedOn w:val="a3"/>
    <w:next w:val="a3"/>
    <w:autoRedefine/>
    <w:qFormat/>
    <w:pPr>
      <w:jc w:val="center"/>
    </w:pPr>
    <w:rPr>
      <w:sz w:val="30"/>
      <w:szCs w:val="30"/>
    </w:rPr>
  </w:style>
  <w:style w:type="paragraph" w:customStyle="1" w:styleId="p1">
    <w:name w:val="p1"/>
    <w:basedOn w:val="a3"/>
    <w:autoRedefine/>
    <w:qFormat/>
    <w:pPr>
      <w:jc w:val="left"/>
    </w:pPr>
    <w:rPr>
      <w:rFonts w:ascii="pingfang sc" w:eastAsia="pingfang sc" w:hAnsi="pingfang sc"/>
      <w:color w:val="121416"/>
      <w:kern w:val="0"/>
      <w:sz w:val="28"/>
      <w:szCs w:val="28"/>
    </w:rPr>
  </w:style>
  <w:style w:type="character" w:customStyle="1" w:styleId="fontstyle01">
    <w:name w:val="fontstyle01"/>
    <w:basedOn w:val="a4"/>
    <w:autoRedefine/>
    <w:qFormat/>
    <w:rPr>
      <w:rFonts w:ascii="方正仿宋简体" w:hAnsi="方正仿宋简体" w:hint="default"/>
      <w:color w:val="000000"/>
      <w:sz w:val="28"/>
      <w:szCs w:val="28"/>
    </w:rPr>
  </w:style>
  <w:style w:type="character" w:customStyle="1" w:styleId="af">
    <w:name w:val="正文文本 字符"/>
    <w:basedOn w:val="a4"/>
    <w:link w:val="ae"/>
    <w:autoRedefine/>
    <w:qFormat/>
    <w:rPr>
      <w:rFonts w:ascii="仿宋_GB2312" w:eastAsia="仿宋_GB2312" w:hAnsi="Calibri"/>
      <w:kern w:val="2"/>
      <w:sz w:val="32"/>
      <w:szCs w:val="21"/>
    </w:rPr>
  </w:style>
  <w:style w:type="paragraph" w:styleId="afffff3">
    <w:name w:val="Quote"/>
    <w:next w:val="a3"/>
    <w:link w:val="afffff4"/>
    <w:autoRedefine/>
    <w:qFormat/>
    <w:pPr>
      <w:wordWrap w:val="0"/>
      <w:spacing w:before="200" w:after="160" w:line="278" w:lineRule="auto"/>
      <w:ind w:left="864" w:right="864"/>
      <w:jc w:val="center"/>
    </w:pPr>
    <w:rPr>
      <w:i/>
      <w:sz w:val="21"/>
    </w:rPr>
  </w:style>
  <w:style w:type="character" w:customStyle="1" w:styleId="afffff4">
    <w:name w:val="引用 字符"/>
    <w:basedOn w:val="a4"/>
    <w:link w:val="afffff3"/>
    <w:autoRedefine/>
    <w:qFormat/>
    <w:rPr>
      <w:i/>
      <w:sz w:val="21"/>
    </w:rPr>
  </w:style>
  <w:style w:type="paragraph" w:styleId="afffff5">
    <w:name w:val="List Paragraph"/>
    <w:basedOn w:val="a3"/>
    <w:autoRedefine/>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Administrator.DESKTOP-5HCCS7Q</dc:creator>
  <cp:lastModifiedBy>Sue Ricketts</cp:lastModifiedBy>
  <cp:revision>262</cp:revision>
  <cp:lastPrinted>2018-08-06T16:28:00Z</cp:lastPrinted>
  <dcterms:created xsi:type="dcterms:W3CDTF">2022-11-08T03:58:00Z</dcterms:created>
  <dcterms:modified xsi:type="dcterms:W3CDTF">2024-05-24T06:35:00Z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E4EE21F4BA084CB5801F20FC9262901B_13</vt:lpwstr>
  </property>
</Properties>
</file>